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BD" w:rsidRDefault="001125BD" w:rsidP="00BC6FD8">
      <w:pPr>
        <w:pStyle w:val="ListParagraph"/>
        <w:tabs>
          <w:tab w:val="left" w:pos="1080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pt;margin-top:0;width:172.5pt;height:227pt;z-index:251658240">
            <v:imagedata r:id="rId5" o:title=""/>
            <w10:wrap type="square" side="right"/>
          </v:shape>
        </w:pict>
      </w:r>
    </w:p>
    <w:p w:rsidR="001125BD" w:rsidRDefault="001125BD" w:rsidP="00BC6FD8">
      <w:pPr>
        <w:tabs>
          <w:tab w:val="left" w:pos="1080"/>
        </w:tabs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1125BD" w:rsidRDefault="001125BD" w:rsidP="00BC6FD8">
      <w:pPr>
        <w:tabs>
          <w:tab w:val="left" w:pos="1080"/>
        </w:tabs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1125BD" w:rsidRDefault="001125BD" w:rsidP="00BC6FD8">
      <w:pPr>
        <w:tabs>
          <w:tab w:val="left" w:pos="1080"/>
        </w:tabs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1125BD" w:rsidRDefault="001125BD" w:rsidP="00BC6FD8">
      <w:pPr>
        <w:tabs>
          <w:tab w:val="left" w:pos="1080"/>
        </w:tabs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1125BD" w:rsidRDefault="001125BD" w:rsidP="00BC6FD8">
      <w:pPr>
        <w:tabs>
          <w:tab w:val="left" w:pos="1080"/>
        </w:tabs>
        <w:spacing w:after="0" w:line="240" w:lineRule="auto"/>
        <w:ind w:firstLine="708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ПУБЛИЧНЫЙ ОТЧЕТ</w:t>
      </w:r>
    </w:p>
    <w:p w:rsidR="001125BD" w:rsidRDefault="001125BD" w:rsidP="00BC6F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МБУДО «Центр детского творчества</w:t>
      </w:r>
    </w:p>
    <w:p w:rsidR="001125BD" w:rsidRDefault="001125BD" w:rsidP="00BC6F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пос.Дербышки»  Советского района г. Казани</w:t>
      </w:r>
    </w:p>
    <w:p w:rsidR="001125BD" w:rsidRDefault="001125BD" w:rsidP="00BC6F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за 2023 – 2024 учебный год</w:t>
      </w:r>
    </w:p>
    <w:p w:rsidR="001125BD" w:rsidRDefault="001125BD" w:rsidP="00D069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t xml:space="preserve">                            </w:t>
      </w:r>
      <w:r>
        <w:br w:type="textWrapping" w:clear="all"/>
      </w:r>
      <w:r>
        <w:rPr>
          <w:rFonts w:ascii="Times New Roman" w:hAnsi="Times New Roman"/>
          <w:b/>
          <w:sz w:val="24"/>
          <w:szCs w:val="24"/>
        </w:rPr>
        <w:br w:type="textWrapping" w:clear="all"/>
        <w:t xml:space="preserve">        </w:t>
      </w:r>
      <w:r>
        <w:rPr>
          <w:rFonts w:ascii="Times New Roman" w:hAnsi="Times New Roman"/>
          <w:sz w:val="24"/>
          <w:szCs w:val="24"/>
        </w:rPr>
        <w:t xml:space="preserve">Центр детского  творчества пос. Дербышки – муниципальное бюджетное  учреждение дополнительного образования, осуществляющее  образовательную деятельность на основании лицензии Министерства образования и науки Республики Татарстан № 4906 от 29 марта 2013  года. </w:t>
      </w:r>
    </w:p>
    <w:p w:rsidR="001125BD" w:rsidRDefault="001125BD" w:rsidP="00D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Состояние и интеллектуальный потенциал общества, его нравственное  оздоровление и духовное возрождение непосредственно связаны с развитием образовательно-воспитательных структур, которые, прежде всего, ответственны за формирование ценностных ориентаций детей и молодежи, выбор ими путей жизненного и профессионального самоопределения и самореализации в гражданском обществе.     Сегодня, как никогда прежде, сопряжены государственные и семейные</w:t>
      </w:r>
      <w:r>
        <w:rPr>
          <w:rFonts w:ascii="Times New Roman" w:hAnsi="Times New Roman"/>
          <w:sz w:val="24"/>
          <w:szCs w:val="24"/>
        </w:rPr>
        <w:t xml:space="preserve"> стороны воспитания, достаточно отчетливы наши представления о той личности, </w:t>
      </w:r>
      <w:r>
        <w:rPr>
          <w:rFonts w:ascii="Times New Roman" w:hAnsi="Times New Roman"/>
          <w:color w:val="000000"/>
          <w:sz w:val="24"/>
          <w:szCs w:val="24"/>
        </w:rPr>
        <w:t xml:space="preserve">которую совместными усилиями формируют семья, детский сад, общеобразовательные учреждения и учреждения дополнительного образования. </w:t>
      </w:r>
    </w:p>
    <w:p w:rsidR="001125BD" w:rsidRDefault="001125BD" w:rsidP="00D06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Смена приоритетов в оценке продуктивности образовательного процесса является основной задачей концепции образовательной программы Центра, главным критерием которой становится не сумма знаний, умений и навыков как самоцель, а духовный рост каждого ребенка, его волевая стойкость, психическое и физическое оздоровление детей, уровень их этической культуры.</w:t>
      </w:r>
    </w:p>
    <w:p w:rsidR="001125BD" w:rsidRDefault="001125BD" w:rsidP="00D0694F">
      <w:pPr>
        <w:pStyle w:val="BodyText"/>
        <w:jc w:val="both"/>
        <w:rPr>
          <w:sz w:val="24"/>
          <w:szCs w:val="24"/>
        </w:rPr>
      </w:pPr>
      <w:r>
        <w:t xml:space="preserve">      </w:t>
      </w:r>
      <w:r w:rsidRPr="00D0694F">
        <w:rPr>
          <w:sz w:val="24"/>
          <w:szCs w:val="24"/>
        </w:rPr>
        <w:t>Движущей силой развития  дополнительного образования выступает интерес. Сегодня особый интерес к дополнительному образованию объясняется тем, что процесс развития, обучения и воспитания детей образовывается именно в сфере интеграции общего и дополнительного образования. Желание воспитать детей образованными, креативными, успешными    в будущем ломает традиционные стереотипы отношения детей и родителей  к нашей  системе как  просто кружкам. Дополнительное образование становится своеобразной лабораторией творчества, в которой моделируются нетрадиционные для учебного процесса формы общения с наукой, искусством, культурой.</w:t>
      </w:r>
    </w:p>
    <w:p w:rsidR="001125BD" w:rsidRPr="007B4C1A" w:rsidRDefault="001125BD" w:rsidP="003A368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7B4C1A">
        <w:rPr>
          <w:rFonts w:ascii="Times New Roman" w:hAnsi="Times New Roman"/>
          <w:sz w:val="24"/>
          <w:szCs w:val="24"/>
        </w:rPr>
        <w:t>Наши учреждения особенны и уникальны. Нет у нас образовательного стандарта, зато есть многообразие образовательных программ, видов творчества. Ведь к нам дети приходят по велению своего сердца, своей души, заняты любимым делом, совершенствуют свое мастерство, приобретают здесь новых друзей, проявляют свои способности, самоутверждаются в жизни.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4C1A">
        <w:rPr>
          <w:rFonts w:ascii="Times New Roman" w:hAnsi="Times New Roman"/>
          <w:sz w:val="24"/>
          <w:szCs w:val="24"/>
        </w:rPr>
        <w:t xml:space="preserve">Детей привлекает в   наш центр  свобода выбора занятий, добровольность, творческая атмосфера общения с товарищами и педагогом. </w:t>
      </w:r>
    </w:p>
    <w:p w:rsidR="001125BD" w:rsidRDefault="001125BD" w:rsidP="00D0694F">
      <w:pPr>
        <w:pStyle w:val="BodyText"/>
        <w:jc w:val="both"/>
        <w:rPr>
          <w:sz w:val="24"/>
          <w:szCs w:val="24"/>
        </w:rPr>
      </w:pPr>
    </w:p>
    <w:p w:rsidR="001125BD" w:rsidRDefault="001125BD" w:rsidP="00D069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25BD" w:rsidRDefault="001125BD" w:rsidP="00D069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25BD" w:rsidRPr="0079311E" w:rsidRDefault="001125BD" w:rsidP="00D069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311E">
        <w:rPr>
          <w:rFonts w:ascii="Times New Roman" w:hAnsi="Times New Roman"/>
          <w:b/>
          <w:sz w:val="24"/>
          <w:szCs w:val="24"/>
        </w:rPr>
        <w:t>1. Комплектование учебных групп, сохранность</w:t>
      </w:r>
    </w:p>
    <w:p w:rsidR="001125BD" w:rsidRDefault="001125BD" w:rsidP="00D069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311E">
        <w:rPr>
          <w:rFonts w:ascii="Times New Roman" w:hAnsi="Times New Roman"/>
          <w:b/>
          <w:sz w:val="24"/>
          <w:szCs w:val="24"/>
        </w:rPr>
        <w:t xml:space="preserve"> контингента  в 2023-2024 учебном году</w:t>
      </w:r>
    </w:p>
    <w:p w:rsidR="001125BD" w:rsidRPr="0079311E" w:rsidRDefault="001125BD" w:rsidP="00D069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25BD" w:rsidRDefault="001125BD" w:rsidP="007931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ru-RU"/>
        </w:rPr>
        <w:t>Информация об учащихся.</w:t>
      </w:r>
    </w:p>
    <w:p w:rsidR="001125BD" w:rsidRDefault="001125BD" w:rsidP="007931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«ЦДТ пос. Дербышки» сформировано 68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творческих объединений в которых занимаются 2935 детей, из них 66 детей с ограниченными возможностями развития. На платном обучении – 161 ребенок. В объединения принимаются дети от 5 до 18 лет без специального отбора, что исходя из интересов обучающихся, способствует доступности дополнительного образования. 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Расписание занятий </w:t>
      </w:r>
      <w:r>
        <w:rPr>
          <w:rFonts w:ascii="Times New Roman" w:hAnsi="Times New Roman"/>
          <w:sz w:val="24"/>
          <w:szCs w:val="24"/>
        </w:rPr>
        <w:t>составлено с учетом норм СанПиН 2.4.3648-20 и того, что они являются дополнительной нагрузкой к учебной работе обучающихся. Занятия начинаются не ранее 08 часов, заканчиваются не позднее 20.30 часов, проводятся в две смены. Между сменами установлен часовой перерыв. При проведении учебных занятий организуются перерывы для отдыха и проветривания помещений.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процесс ведется по адресам: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1. 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Клуб «Центральный</w:t>
      </w:r>
      <w:r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»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- (Правды 21а) 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2. 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Клуб «Родник</w:t>
      </w:r>
      <w:r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»             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(Парковая, 12) 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3. 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Клуб «Орбита»            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(Правды, 19) 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4. 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Клуб «Алиса»</w:t>
      </w:r>
      <w:r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              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(Парковая, 12) 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5.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Клуб «Гранд»</w:t>
      </w:r>
      <w:r>
        <w:rPr>
          <w:rFonts w:ascii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                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(Мира, 51)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едение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 школах проводится на основе  договоров безвозмездного пользования, обновленных 26 октября 2021 года. Н</w:t>
      </w:r>
      <w:r>
        <w:rPr>
          <w:rFonts w:ascii="Times New Roman" w:hAnsi="Times New Roman"/>
          <w:sz w:val="24"/>
          <w:szCs w:val="24"/>
        </w:rPr>
        <w:t xml:space="preserve">а базе этих школ занимается 1/3 всех обучающихся. 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Объединения ЦДТ пос. Дербышки располагаются:</w:t>
      </w:r>
    </w:p>
    <w:p w:rsidR="001125BD" w:rsidRPr="002F615E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hyperlink r:id="rId6" w:history="1">
        <w:r w:rsidRPr="002F615E">
          <w:rPr>
            <w:rStyle w:val="Hyperlink"/>
            <w:rFonts w:ascii="Times New Roman" w:hAnsi="Times New Roman"/>
            <w:color w:val="auto"/>
          </w:rPr>
          <w:t>6.</w:t>
        </w:r>
        <w:r w:rsidRPr="002F615E">
          <w:rPr>
            <w:rStyle w:val="Hyperlink"/>
            <w:rFonts w:ascii="Times New Roman" w:hAnsi="Times New Roman"/>
            <w:b/>
            <w:color w:val="auto"/>
            <w:sz w:val="24"/>
            <w:szCs w:val="24"/>
            <w:lang w:eastAsia="ru-RU"/>
          </w:rPr>
          <w:t xml:space="preserve"> «Татарская гимназия №11</w:t>
        </w:r>
        <w:r w:rsidRPr="002F615E">
          <w:rPr>
            <w:rStyle w:val="Hyperlink"/>
            <w:rFonts w:ascii="Times New Roman" w:hAnsi="Times New Roman"/>
            <w:color w:val="auto"/>
            <w:sz w:val="24"/>
            <w:szCs w:val="24"/>
            <w:lang w:eastAsia="ru-RU"/>
          </w:rPr>
          <w:t>»</w:t>
        </w:r>
      </w:hyperlink>
      <w:r w:rsidRPr="002F615E">
        <w:t xml:space="preserve">                   - </w:t>
      </w:r>
      <w:r w:rsidRPr="002F615E">
        <w:rPr>
          <w:rFonts w:ascii="Times New Roman" w:hAnsi="Times New Roman"/>
          <w:sz w:val="24"/>
          <w:szCs w:val="24"/>
        </w:rPr>
        <w:t>(ул.Начальная, 15, ул.Начальная, 15А)</w:t>
      </w:r>
      <w:r w:rsidRPr="002F615E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1125BD" w:rsidRPr="002F615E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F615E">
        <w:t>7.</w:t>
      </w:r>
      <w:hyperlink r:id="rId7" w:history="1">
        <w:r w:rsidRPr="002F615E">
          <w:rPr>
            <w:rStyle w:val="Hyperlink"/>
            <w:color w:val="auto"/>
          </w:rPr>
          <w:t xml:space="preserve"> «</w:t>
        </w:r>
        <w:r w:rsidRPr="002F615E">
          <w:rPr>
            <w:rStyle w:val="Hyperlink"/>
            <w:rFonts w:ascii="Times New Roman" w:hAnsi="Times New Roman"/>
            <w:b/>
            <w:color w:val="auto"/>
            <w:sz w:val="24"/>
            <w:szCs w:val="24"/>
            <w:lang w:eastAsia="ru-RU"/>
          </w:rPr>
          <w:t>Школа №22 - Центр образования"</w:t>
        </w:r>
      </w:hyperlink>
      <w:r w:rsidRPr="002F615E">
        <w:t xml:space="preserve">  </w:t>
      </w:r>
      <w:r w:rsidRPr="002F615E">
        <w:rPr>
          <w:rFonts w:ascii="Times New Roman" w:hAnsi="Times New Roman"/>
          <w:sz w:val="24"/>
          <w:szCs w:val="24"/>
        </w:rPr>
        <w:t>-(ул.Халезова, 11, ул.Каштановая, 5)</w:t>
      </w:r>
      <w:r w:rsidRPr="002F615E">
        <w:rPr>
          <w:rFonts w:ascii="Times New Roman" w:hAnsi="Times New Roman"/>
          <w:sz w:val="24"/>
          <w:szCs w:val="24"/>
          <w:lang w:eastAsia="ru-RU"/>
        </w:rPr>
        <w:t>,</w:t>
      </w:r>
    </w:p>
    <w:p w:rsidR="001125BD" w:rsidRPr="002F615E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F615E">
        <w:t xml:space="preserve">8. </w:t>
      </w:r>
      <w:hyperlink r:id="rId8" w:history="1">
        <w:r w:rsidRPr="002F615E">
          <w:rPr>
            <w:rStyle w:val="Hyperlink"/>
            <w:rFonts w:ascii="Times New Roman" w:hAnsi="Times New Roman"/>
            <w:b/>
            <w:color w:val="auto"/>
            <w:sz w:val="24"/>
            <w:szCs w:val="24"/>
            <w:lang w:eastAsia="ru-RU"/>
          </w:rPr>
          <w:t xml:space="preserve"> «Школа №140»</w:t>
        </w:r>
      </w:hyperlink>
      <w:r w:rsidRPr="002F615E">
        <w:t xml:space="preserve">                                             </w:t>
      </w:r>
      <w:r w:rsidRPr="002F615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2F615E">
        <w:rPr>
          <w:rFonts w:ascii="Times New Roman" w:hAnsi="Times New Roman"/>
          <w:sz w:val="24"/>
          <w:szCs w:val="24"/>
          <w:lang w:eastAsia="ru-RU"/>
        </w:rPr>
        <w:t>- (ул.Халезова, 24),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2F615E">
        <w:t xml:space="preserve">9. </w:t>
      </w:r>
      <w:hyperlink r:id="rId9" w:history="1">
        <w:r w:rsidRPr="002F615E">
          <w:rPr>
            <w:rStyle w:val="Hyperlink"/>
            <w:rFonts w:ascii="Times New Roman" w:hAnsi="Times New Roman"/>
            <w:b/>
            <w:color w:val="auto"/>
            <w:sz w:val="24"/>
            <w:szCs w:val="24"/>
            <w:lang w:eastAsia="ru-RU"/>
          </w:rPr>
          <w:t xml:space="preserve"> "Школа №101-Центр образования"</w:t>
        </w:r>
      </w:hyperlink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– (ул.Начальная, 6, </w:t>
      </w:r>
      <w:r>
        <w:rPr>
          <w:rFonts w:ascii="Times New Roman" w:hAnsi="Times New Roman"/>
          <w:sz w:val="24"/>
          <w:szCs w:val="24"/>
          <w:lang w:eastAsia="ru-RU"/>
        </w:rPr>
        <w:t>ул.Азина, 31 А)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Сотрудничество с образовательными учреждениями</w:t>
      </w:r>
      <w:r>
        <w:rPr>
          <w:rFonts w:ascii="Times New Roman" w:hAnsi="Times New Roman"/>
          <w:sz w:val="24"/>
          <w:szCs w:val="24"/>
        </w:rPr>
        <w:t xml:space="preserve"> позволяет значительно расширить диапазон предлагаемых учебных дисциплин (краеведение, национальная культура, татарский театр, научные общества, проектная деятельность, журналистика, баскетбол, футбол, волейбол и др.), усилить работу с одаренными детьми. На базе образовательных учреждений в основном занимаются педагоги-совместители. 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125BD" w:rsidRDefault="001125BD" w:rsidP="00E66C13">
      <w:pPr>
        <w:pStyle w:val="NormalWeb"/>
        <w:spacing w:before="0" w:beforeAutospacing="0" w:after="0" w:afterAutospacing="0"/>
        <w:jc w:val="both"/>
        <w:rPr>
          <w:b/>
        </w:rPr>
      </w:pPr>
      <w:r>
        <w:rPr>
          <w:color w:val="FF0000"/>
        </w:rPr>
        <w:t xml:space="preserve">  </w:t>
      </w:r>
      <w:r>
        <w:t>К</w:t>
      </w:r>
      <w:r>
        <w:rPr>
          <w:b/>
        </w:rPr>
        <w:t xml:space="preserve">оличество  детей по возрастам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716"/>
        <w:gridCol w:w="2054"/>
      </w:tblGrid>
      <w:tr w:rsidR="001125BD" w:rsidTr="000C7566">
        <w:trPr>
          <w:cantSplit/>
          <w:tblHeader/>
        </w:trPr>
        <w:tc>
          <w:tcPr>
            <w:tcW w:w="5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BD" w:rsidRDefault="001125BD" w:rsidP="000C7566">
            <w:pPr>
              <w:pStyle w:val="2"/>
              <w:ind w:left="142" w:hanging="142"/>
              <w:jc w:val="left"/>
              <w:rPr>
                <w:color w:val="000000"/>
              </w:rPr>
            </w:pPr>
            <w:r>
              <w:rPr>
                <w:color w:val="000000"/>
              </w:rPr>
              <w:t>Общая численность учащихся, в том числе: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25BD" w:rsidRDefault="001125BD" w:rsidP="000C7566">
            <w:pPr>
              <w:pStyle w:val="2"/>
              <w:ind w:left="142" w:hanging="142"/>
              <w:jc w:val="center"/>
              <w:rPr>
                <w:color w:val="000000"/>
              </w:rPr>
            </w:pPr>
            <w:r>
              <w:rPr>
                <w:color w:val="000000"/>
              </w:rPr>
              <w:t>2935</w:t>
            </w:r>
          </w:p>
        </w:tc>
      </w:tr>
      <w:tr w:rsidR="001125BD" w:rsidTr="000C7566">
        <w:trPr>
          <w:cantSplit/>
          <w:tblHeader/>
        </w:trPr>
        <w:tc>
          <w:tcPr>
            <w:tcW w:w="5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BD" w:rsidRDefault="001125BD" w:rsidP="000C7566">
            <w:pPr>
              <w:pStyle w:val="2"/>
              <w:ind w:left="142" w:hanging="142"/>
              <w:jc w:val="left"/>
              <w:rPr>
                <w:color w:val="000000"/>
              </w:rPr>
            </w:pPr>
            <w:r>
              <w:rPr>
                <w:color w:val="000000"/>
              </w:rPr>
              <w:t>Детей дошкольного возраста (3-7 лет)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25BD" w:rsidRDefault="001125BD" w:rsidP="000C7566">
            <w:pPr>
              <w:pStyle w:val="2"/>
              <w:tabs>
                <w:tab w:val="center" w:pos="1235"/>
                <w:tab w:val="left" w:pos="1755"/>
              </w:tabs>
              <w:ind w:left="142" w:hanging="142"/>
              <w:jc w:val="center"/>
              <w:rPr>
                <w:color w:val="000000"/>
              </w:rPr>
            </w:pPr>
            <w:r>
              <w:rPr>
                <w:color w:val="000000"/>
              </w:rPr>
              <w:t>834</w:t>
            </w:r>
          </w:p>
        </w:tc>
      </w:tr>
      <w:tr w:rsidR="001125BD" w:rsidTr="000C7566">
        <w:trPr>
          <w:cantSplit/>
          <w:tblHeader/>
        </w:trPr>
        <w:tc>
          <w:tcPr>
            <w:tcW w:w="5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BD" w:rsidRDefault="001125BD" w:rsidP="000C7566">
            <w:pPr>
              <w:pStyle w:val="2"/>
              <w:ind w:left="142" w:hanging="142"/>
              <w:jc w:val="left"/>
              <w:rPr>
                <w:color w:val="000000"/>
              </w:rPr>
            </w:pPr>
            <w:r>
              <w:rPr>
                <w:color w:val="000000"/>
              </w:rPr>
              <w:t>Детей младшего школьного возраста (8-11 лет)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25BD" w:rsidRDefault="001125BD" w:rsidP="000C7566">
            <w:pPr>
              <w:pStyle w:val="2"/>
              <w:ind w:left="142" w:hanging="142"/>
              <w:jc w:val="center"/>
              <w:rPr>
                <w:color w:val="000000"/>
              </w:rPr>
            </w:pPr>
            <w:r>
              <w:rPr>
                <w:color w:val="000000"/>
              </w:rPr>
              <w:t>1558</w:t>
            </w:r>
          </w:p>
        </w:tc>
      </w:tr>
      <w:tr w:rsidR="001125BD" w:rsidTr="000C7566">
        <w:trPr>
          <w:cantSplit/>
          <w:tblHeader/>
        </w:trPr>
        <w:tc>
          <w:tcPr>
            <w:tcW w:w="5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BD" w:rsidRDefault="001125BD" w:rsidP="000C7566">
            <w:pPr>
              <w:pStyle w:val="2"/>
              <w:ind w:left="142" w:hanging="142"/>
              <w:jc w:val="left"/>
              <w:rPr>
                <w:color w:val="000000"/>
              </w:rPr>
            </w:pPr>
            <w:r>
              <w:rPr>
                <w:color w:val="000000"/>
              </w:rPr>
              <w:t>Детей среднего школьного возраста (12-14 лет)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25BD" w:rsidRDefault="001125BD" w:rsidP="000C7566">
            <w:pPr>
              <w:pStyle w:val="2"/>
              <w:ind w:left="142" w:hanging="14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10</w:t>
            </w:r>
          </w:p>
        </w:tc>
      </w:tr>
      <w:tr w:rsidR="001125BD" w:rsidTr="000C7566">
        <w:trPr>
          <w:cantSplit/>
          <w:tblHeader/>
        </w:trPr>
        <w:tc>
          <w:tcPr>
            <w:tcW w:w="5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BD" w:rsidRDefault="001125BD" w:rsidP="000C7566">
            <w:pPr>
              <w:pStyle w:val="2"/>
              <w:ind w:left="142" w:hanging="142"/>
              <w:jc w:val="left"/>
              <w:rPr>
                <w:color w:val="000000"/>
              </w:rPr>
            </w:pPr>
            <w:r>
              <w:rPr>
                <w:color w:val="000000"/>
              </w:rPr>
              <w:t>Детей старшего школьного возраста (15-17 лет)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25BD" w:rsidRDefault="001125BD" w:rsidP="000C7566">
            <w:pPr>
              <w:pStyle w:val="2"/>
              <w:ind w:left="142" w:hanging="14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129</w:t>
            </w:r>
          </w:p>
        </w:tc>
      </w:tr>
    </w:tbl>
    <w:p w:rsidR="001125BD" w:rsidRDefault="001125BD" w:rsidP="00E66C1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125BD" w:rsidRDefault="001125BD" w:rsidP="00E66C1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Гендерный состав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4"/>
        <w:gridCol w:w="2614"/>
        <w:gridCol w:w="2614"/>
      </w:tblGrid>
      <w:tr w:rsidR="001125BD" w:rsidTr="000C7566">
        <w:trPr>
          <w:trHeight w:val="288"/>
        </w:trPr>
        <w:tc>
          <w:tcPr>
            <w:tcW w:w="2614" w:type="dxa"/>
          </w:tcPr>
          <w:p w:rsidR="001125BD" w:rsidRDefault="001125BD" w:rsidP="000C756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</w:tcPr>
          <w:p w:rsidR="001125BD" w:rsidRDefault="001125BD" w:rsidP="000C756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2614" w:type="dxa"/>
          </w:tcPr>
          <w:p w:rsidR="001125BD" w:rsidRDefault="001125BD" w:rsidP="000C756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мальчики</w:t>
            </w:r>
          </w:p>
        </w:tc>
      </w:tr>
      <w:tr w:rsidR="001125BD" w:rsidTr="000C7566">
        <w:trPr>
          <w:trHeight w:val="288"/>
        </w:trPr>
        <w:tc>
          <w:tcPr>
            <w:tcW w:w="2614" w:type="dxa"/>
          </w:tcPr>
          <w:p w:rsidR="001125BD" w:rsidRDefault="001125BD" w:rsidP="000C75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614" w:type="dxa"/>
          </w:tcPr>
          <w:p w:rsidR="001125BD" w:rsidRDefault="001125BD" w:rsidP="000C75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1654</w:t>
            </w:r>
          </w:p>
        </w:tc>
        <w:tc>
          <w:tcPr>
            <w:tcW w:w="2614" w:type="dxa"/>
          </w:tcPr>
          <w:p w:rsidR="001125BD" w:rsidRDefault="001125BD" w:rsidP="000C75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1281</w:t>
            </w:r>
          </w:p>
        </w:tc>
      </w:tr>
      <w:tr w:rsidR="001125BD" w:rsidTr="000C7566">
        <w:trPr>
          <w:trHeight w:val="277"/>
        </w:trPr>
        <w:tc>
          <w:tcPr>
            <w:tcW w:w="2614" w:type="dxa"/>
          </w:tcPr>
          <w:p w:rsidR="001125BD" w:rsidRDefault="001125BD" w:rsidP="000C75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614" w:type="dxa"/>
          </w:tcPr>
          <w:p w:rsidR="001125BD" w:rsidRDefault="001125BD" w:rsidP="000C75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1497</w:t>
            </w:r>
          </w:p>
        </w:tc>
        <w:tc>
          <w:tcPr>
            <w:tcW w:w="2614" w:type="dxa"/>
          </w:tcPr>
          <w:p w:rsidR="001125BD" w:rsidRDefault="001125BD" w:rsidP="000C75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1438</w:t>
            </w:r>
          </w:p>
        </w:tc>
      </w:tr>
      <w:tr w:rsidR="001125BD" w:rsidTr="000C7566">
        <w:trPr>
          <w:trHeight w:val="288"/>
        </w:trPr>
        <w:tc>
          <w:tcPr>
            <w:tcW w:w="2614" w:type="dxa"/>
            <w:vAlign w:val="center"/>
          </w:tcPr>
          <w:p w:rsidR="001125BD" w:rsidRDefault="001125BD" w:rsidP="000C75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2023- 2024</w:t>
            </w:r>
          </w:p>
        </w:tc>
        <w:tc>
          <w:tcPr>
            <w:tcW w:w="2614" w:type="dxa"/>
            <w:vAlign w:val="center"/>
          </w:tcPr>
          <w:p w:rsidR="001125BD" w:rsidRDefault="001125BD" w:rsidP="000C756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2614" w:type="dxa"/>
            <w:vAlign w:val="center"/>
          </w:tcPr>
          <w:p w:rsidR="001125BD" w:rsidRDefault="001125BD" w:rsidP="000C756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469</w:t>
            </w:r>
          </w:p>
        </w:tc>
      </w:tr>
    </w:tbl>
    <w:p w:rsidR="001125BD" w:rsidRDefault="001125BD" w:rsidP="00E66C1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bookmarkStart w:id="0" w:name="_MON_1772447643"/>
    <w:bookmarkEnd w:id="0"/>
    <w:p w:rsidR="001125BD" w:rsidRDefault="001125BD" w:rsidP="00E66C1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95421">
        <w:rPr>
          <w:rFonts w:ascii="Times New Roman" w:hAnsi="Times New Roman"/>
          <w:noProof/>
          <w:sz w:val="24"/>
          <w:szCs w:val="24"/>
          <w:lang w:eastAsia="ru-RU"/>
        </w:rPr>
        <w:object w:dxaOrig="10718" w:dyaOrig="5232">
          <v:shape id="_x0000_i1025" type="#_x0000_t75" style="width:450pt;height:217pt" o:ole="">
            <v:imagedata r:id="rId10" o:title="" cropbottom="-13f"/>
            <o:lock v:ext="edit" aspectratio="f"/>
          </v:shape>
          <o:OLEObject Type="Embed" ProgID="Excel.Sheet.8" ShapeID="_x0000_i1025" DrawAspect="Content" ObjectID="_1794823457" r:id="rId11"/>
        </w:object>
      </w:r>
    </w:p>
    <w:p w:rsidR="001125BD" w:rsidRDefault="001125BD" w:rsidP="00E66C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1125BD" w:rsidRDefault="001125BD" w:rsidP="00E66C13">
      <w:pPr>
        <w:pStyle w:val="NormalWeb"/>
        <w:spacing w:before="0" w:beforeAutospacing="0" w:after="0" w:afterAutospacing="0"/>
        <w:ind w:firstLine="709"/>
        <w:jc w:val="both"/>
      </w:pPr>
      <w:r>
        <w:rPr>
          <w:b/>
        </w:rPr>
        <w:t>В 2023-2024 учебном году в объединениях занимались 66 детей с ОВЗ.</w:t>
      </w:r>
      <w:r>
        <w:t xml:space="preserve"> Образование обучающихся с ограниченными возможностями здоровья и инвалидов с детства организовано совместно с другими обучающимися на общих основаниях.</w:t>
      </w:r>
      <w:r>
        <w:rPr>
          <w:b/>
        </w:rPr>
        <w:t xml:space="preserve"> </w:t>
      </w:r>
      <w:r>
        <w:t xml:space="preserve">Развитие и выявление способностей детей с ОВЗ осуществляется посредством секций, кружков, клубов и студий, а также организации общественно полезной деятельности, включая социальную практику. Вопросы деятельности, касающиеся организации обучения и воспитания детей с ограниченными возможностями здоровья и инвалидов, регламентированы Уставом и локальными актами учреждения. Для обучающихся с ОВЗ используется адаптированные образовательные общеразвивающие программы по индивидуальному образовательному маршруту (ИОМ), которые составляются с учётом особенностей развития ребенка. По медицинским и социально-педагогическим показаниям и на основании заявления родителей (законных представителей) для 5 учащихся организовано индивидуальное обучение на дому. В целях обеспечения освоения детьми с ограниченными возможностями здоровья и инвалидов в полном объеме образовательных программ работает педагог-психолог и тьютер. Педагоги клуба имеют соответствующую подготовку, обучение на курсах повышения квалификации по вопросам организации образовательного пространства обучающихся с ОВЗ. 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 каникулярное время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работа ЦДТ пос. Дербышки не останавливается. Для оздоровительных лагерей при школах микрорайона проводятся запланированные мероприятия программы «Ура каникулы!».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Целью работы является формирование единого воспитательного пространства, направленного на нравственное и патриотическое воспитание подрастающего поколения, пропаганду здорового образа жизни, создание условий для творческой самореализации и социализации личности.</w:t>
      </w:r>
    </w:p>
    <w:p w:rsidR="001125BD" w:rsidRPr="0085037A" w:rsidRDefault="001125BD" w:rsidP="002F61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85037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Сохранность контингента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61"/>
        <w:gridCol w:w="5329"/>
      </w:tblGrid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Клуб «Центр»,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</w:t>
            </w: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обучающихся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317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Закончили обучение   - 80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2й год обучения переведено - 30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3й год обучения переведено - 124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4й год обучения переведено - 83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Клуб «Орбита»:</w:t>
            </w: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количество </w:t>
            </w: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обучающихся 711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Закончили обучение - 84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2й год обучения переведено -176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3й год обучения переведено -85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4й год обучения переведено -16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5-й год обучения переведено –19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Клуб «Гранд» - количество обучающихся 276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Закончили обучение -24+11 ком Ассорти 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2-й год обучения переведено –42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3-й год обучения переведено –66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4-й год обучения переведено – 29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5-й год обучения переведено –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6-й год обучения переведено –.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7-й год обучения переведено –45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8-й год обучения переведено –20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Клуб «Алиса»  - 620 обучающихся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Закончили обучение - 337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2й год обучения переведено - 109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3й год обучения переведено - 102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4й год обучения переведено - 52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5й год обучения переведено - 20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6й год обучения переведено - 0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Клубе «Родник» (315 обучающихся)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Закончили обучение - 42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2-й год обучения переведено - 151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3-й год обучения переведено - 61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4-й год обучения переведено  - 41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· На 5-й год обучения переведено - 11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· На 6-й год обучения переведено - 9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 «Школы» - 390 обучающихся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Закончили обучение  - 72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2-й год обучения переведено - 78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3-й год обучения переведено -114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4-й год обучения переведено - 126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 национального воспитания:</w:t>
            </w: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обучающихся - 277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Закончили обучение  - 42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2й год обучения переведено - 33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3й год обучения переведено - 148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4й год обучения переведено - 54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 «Технический»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Закончили обучение  -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2й год обучения переведено -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3й год обучения переведено -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4й год обучения переведено -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5й год обучения переведено -</w:t>
            </w:r>
          </w:p>
        </w:tc>
      </w:tr>
      <w:tr w:rsidR="001125BD" w:rsidRPr="00FF73A9" w:rsidTr="00FF73A9">
        <w:trPr>
          <w:trHeight w:val="310"/>
        </w:trPr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73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· На 6й год обучения переведено -</w:t>
            </w:r>
          </w:p>
        </w:tc>
      </w:tr>
      <w:tr w:rsidR="001125BD" w:rsidRPr="00FF73A9" w:rsidTr="00FF73A9">
        <w:trPr>
          <w:trHeight w:val="310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125BD" w:rsidRPr="00FF73A9" w:rsidRDefault="001125BD" w:rsidP="00FF73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125BD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</w:t>
      </w:r>
    </w:p>
    <w:p w:rsidR="001125BD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414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2. </w:t>
      </w:r>
      <w:r w:rsidRPr="007B4C1A">
        <w:rPr>
          <w:rFonts w:ascii="Times New Roman" w:hAnsi="Times New Roman"/>
          <w:b/>
          <w:sz w:val="24"/>
          <w:szCs w:val="24"/>
        </w:rPr>
        <w:t>Условия эффективности управления учреждением</w:t>
      </w:r>
      <w:r>
        <w:rPr>
          <w:rFonts w:ascii="Times New Roman" w:hAnsi="Times New Roman"/>
          <w:b/>
          <w:sz w:val="24"/>
          <w:szCs w:val="24"/>
        </w:rPr>
        <w:t>, ц</w:t>
      </w:r>
      <w:r w:rsidRPr="003414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ели и задачи,</w:t>
      </w:r>
    </w:p>
    <w:p w:rsidR="001125BD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</w:t>
      </w:r>
      <w:r w:rsidRPr="003414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поставленные на учебный год </w:t>
      </w:r>
    </w:p>
    <w:p w:rsidR="001125BD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4147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1125BD" w:rsidRPr="00BC2E35" w:rsidRDefault="001125BD" w:rsidP="00BC2E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b/>
          <w:sz w:val="24"/>
          <w:szCs w:val="24"/>
        </w:rPr>
        <w:t xml:space="preserve"> Модель </w:t>
      </w:r>
      <w:r>
        <w:rPr>
          <w:rFonts w:ascii="Times New Roman" w:hAnsi="Times New Roman"/>
          <w:b/>
          <w:sz w:val="24"/>
          <w:szCs w:val="24"/>
        </w:rPr>
        <w:t xml:space="preserve">управления ЦДТ </w:t>
      </w:r>
      <w:r w:rsidRPr="007B4C1A">
        <w:rPr>
          <w:rFonts w:ascii="Times New Roman" w:hAnsi="Times New Roman"/>
          <w:b/>
          <w:sz w:val="24"/>
          <w:szCs w:val="24"/>
        </w:rPr>
        <w:t xml:space="preserve">включает четыре основных содержательных блока деятельности: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C2E35">
        <w:rPr>
          <w:rFonts w:ascii="Times New Roman" w:hAnsi="Times New Roman"/>
          <w:sz w:val="24"/>
          <w:szCs w:val="24"/>
        </w:rPr>
        <w:t>дополнительное образование – творчество,</w:t>
      </w:r>
    </w:p>
    <w:p w:rsidR="001125BD" w:rsidRPr="00BC2E35" w:rsidRDefault="001125BD" w:rsidP="00BC2E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2E35">
        <w:rPr>
          <w:rFonts w:ascii="Times New Roman" w:hAnsi="Times New Roman"/>
          <w:sz w:val="24"/>
          <w:szCs w:val="24"/>
        </w:rPr>
        <w:t xml:space="preserve">                            дополнительное образование - социальный опыт,</w:t>
      </w:r>
    </w:p>
    <w:p w:rsidR="001125BD" w:rsidRPr="00BC2E35" w:rsidRDefault="001125BD" w:rsidP="00BC2E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2E35">
        <w:rPr>
          <w:rFonts w:ascii="Times New Roman" w:hAnsi="Times New Roman"/>
          <w:sz w:val="24"/>
          <w:szCs w:val="24"/>
        </w:rPr>
        <w:t xml:space="preserve">                            дополнительное образование – патриотизм, </w:t>
      </w:r>
    </w:p>
    <w:p w:rsidR="001125BD" w:rsidRPr="00BC2E35" w:rsidRDefault="001125BD" w:rsidP="00BC2E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2E35">
        <w:rPr>
          <w:rFonts w:ascii="Times New Roman" w:hAnsi="Times New Roman"/>
          <w:sz w:val="24"/>
          <w:szCs w:val="24"/>
        </w:rPr>
        <w:t xml:space="preserve">                            дополнительное образование – досуг</w:t>
      </w:r>
    </w:p>
    <w:p w:rsidR="001125BD" w:rsidRPr="007B4C1A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sz w:val="24"/>
          <w:szCs w:val="24"/>
        </w:rPr>
        <w:t>Основными условиями эффективности дополнительного образования детей являются:</w:t>
      </w:r>
    </w:p>
    <w:p w:rsidR="001125BD" w:rsidRPr="007B4C1A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Ц</w:t>
      </w:r>
      <w:r w:rsidRPr="007B4C1A">
        <w:rPr>
          <w:rFonts w:ascii="Times New Roman" w:hAnsi="Times New Roman"/>
          <w:sz w:val="24"/>
          <w:szCs w:val="24"/>
        </w:rPr>
        <w:t>елостной системы деятельности</w:t>
      </w:r>
      <w:r>
        <w:rPr>
          <w:rFonts w:ascii="Times New Roman" w:hAnsi="Times New Roman"/>
          <w:sz w:val="24"/>
          <w:szCs w:val="24"/>
        </w:rPr>
        <w:t xml:space="preserve"> учебно-воспитательного процесса</w:t>
      </w:r>
      <w:r w:rsidRPr="007B4C1A">
        <w:rPr>
          <w:rFonts w:ascii="Times New Roman" w:hAnsi="Times New Roman"/>
          <w:sz w:val="24"/>
          <w:szCs w:val="24"/>
        </w:rPr>
        <w:t>.</w:t>
      </w:r>
    </w:p>
    <w:p w:rsidR="001125BD" w:rsidRPr="007B4C1A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Ч</w:t>
      </w:r>
      <w:r w:rsidRPr="007B4C1A">
        <w:rPr>
          <w:rFonts w:ascii="Times New Roman" w:hAnsi="Times New Roman"/>
          <w:sz w:val="24"/>
          <w:szCs w:val="24"/>
        </w:rPr>
        <w:t>етк</w:t>
      </w:r>
      <w:r>
        <w:rPr>
          <w:rFonts w:ascii="Times New Roman" w:hAnsi="Times New Roman"/>
          <w:sz w:val="24"/>
          <w:szCs w:val="24"/>
        </w:rPr>
        <w:t>ая</w:t>
      </w:r>
      <w:r w:rsidRPr="007B4C1A">
        <w:rPr>
          <w:rFonts w:ascii="Times New Roman" w:hAnsi="Times New Roman"/>
          <w:sz w:val="24"/>
          <w:szCs w:val="24"/>
        </w:rPr>
        <w:t xml:space="preserve"> организационн</w:t>
      </w:r>
      <w:r>
        <w:rPr>
          <w:rFonts w:ascii="Times New Roman" w:hAnsi="Times New Roman"/>
          <w:sz w:val="24"/>
          <w:szCs w:val="24"/>
        </w:rPr>
        <w:t>ая</w:t>
      </w:r>
      <w:r w:rsidRPr="007B4C1A">
        <w:rPr>
          <w:rFonts w:ascii="Times New Roman" w:hAnsi="Times New Roman"/>
          <w:sz w:val="24"/>
          <w:szCs w:val="24"/>
        </w:rPr>
        <w:t xml:space="preserve"> структуры и обеспечение координации ее функционирования.</w:t>
      </w:r>
    </w:p>
    <w:p w:rsidR="001125BD" w:rsidRPr="007B4C1A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sz w:val="24"/>
          <w:szCs w:val="24"/>
        </w:rPr>
        <w:t xml:space="preserve">3. Высокая психолого-педагогическая и управленческая подготовленность </w:t>
      </w:r>
      <w:r>
        <w:rPr>
          <w:rFonts w:ascii="Times New Roman" w:hAnsi="Times New Roman"/>
          <w:sz w:val="24"/>
          <w:szCs w:val="24"/>
        </w:rPr>
        <w:t>административного персонала</w:t>
      </w:r>
      <w:r w:rsidRPr="007B4C1A">
        <w:rPr>
          <w:rFonts w:ascii="Times New Roman" w:hAnsi="Times New Roman"/>
          <w:sz w:val="24"/>
          <w:szCs w:val="24"/>
        </w:rPr>
        <w:t xml:space="preserve"> Постоянное повышение теоретического и профессионального уровня.</w:t>
      </w:r>
    </w:p>
    <w:p w:rsidR="001125BD" w:rsidRPr="007B4C1A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sz w:val="24"/>
          <w:szCs w:val="24"/>
        </w:rPr>
        <w:t>5. Высокий профессио</w:t>
      </w:r>
      <w:r w:rsidRPr="007B4C1A">
        <w:rPr>
          <w:rFonts w:ascii="Times New Roman" w:hAnsi="Times New Roman"/>
          <w:sz w:val="24"/>
          <w:szCs w:val="24"/>
        </w:rPr>
        <w:softHyphen/>
        <w:t>нализм педагогических кадров.</w:t>
      </w:r>
    </w:p>
    <w:p w:rsidR="001125BD" w:rsidRPr="007B4C1A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sz w:val="24"/>
          <w:szCs w:val="24"/>
        </w:rPr>
        <w:t>6. Правильно построенные модели мотивации и стимулирования педагогического труда.</w:t>
      </w:r>
    </w:p>
    <w:p w:rsidR="001125BD" w:rsidRPr="007B4C1A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sz w:val="24"/>
          <w:szCs w:val="24"/>
        </w:rPr>
        <w:t xml:space="preserve">7. Обеспечение инновационного развития </w:t>
      </w:r>
    </w:p>
    <w:p w:rsidR="001125BD" w:rsidRPr="007B4C1A" w:rsidRDefault="001125BD" w:rsidP="00BC2E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sz w:val="24"/>
          <w:szCs w:val="24"/>
        </w:rPr>
        <w:t>8. Научно-методическое обеспечение деятельности</w:t>
      </w:r>
    </w:p>
    <w:p w:rsidR="001125BD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sz w:val="24"/>
          <w:szCs w:val="24"/>
        </w:rPr>
        <w:t>9. Четкая система управленческого и педагогического контроля.</w:t>
      </w:r>
    </w:p>
    <w:p w:rsidR="001125BD" w:rsidRPr="007B4C1A" w:rsidRDefault="001125BD" w:rsidP="003414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5BD" w:rsidRPr="007B4C1A" w:rsidRDefault="001125BD" w:rsidP="0034147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7B4C1A">
        <w:rPr>
          <w:rFonts w:ascii="Times New Roman" w:hAnsi="Times New Roman"/>
          <w:b/>
          <w:sz w:val="24"/>
          <w:szCs w:val="24"/>
        </w:rPr>
        <w:t xml:space="preserve">Главная задача </w:t>
      </w:r>
      <w:r w:rsidRPr="00BC2E35">
        <w:rPr>
          <w:rFonts w:ascii="Times New Roman" w:hAnsi="Times New Roman"/>
          <w:sz w:val="24"/>
          <w:szCs w:val="24"/>
        </w:rPr>
        <w:t xml:space="preserve">- согласованность в работе всех звеньев. </w:t>
      </w:r>
      <w:r w:rsidRPr="007B4C1A">
        <w:rPr>
          <w:rFonts w:ascii="Times New Roman" w:hAnsi="Times New Roman"/>
          <w:sz w:val="24"/>
          <w:szCs w:val="24"/>
        </w:rPr>
        <w:t>Реализовать эту задачу - значит осуществлять управление.</w:t>
      </w:r>
    </w:p>
    <w:p w:rsidR="001125BD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начале учебного года были поставлены задачи: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• обеспечить условия для включения педагогов дополнительного образования в творческий поиск;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• подготовить к ознакомлению и внедрению в педагогическую деятельность учебно-методические и информационные материалы, инновационные методики и технологии; 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• сформировать новые профессиональные потребности педагогов дополнительного образования, которые будут востребованы практикой в ближайшем будущем;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• пополнять информационный банк данных по различным направленностям работы; 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• оказывать методическую, практическую, информативную, консультативную и научную помощи педагогам;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• организовать проведение мастер – классов,</w:t>
      </w:r>
      <w:r>
        <w:rPr>
          <w:rFonts w:ascii="Times New Roman" w:hAnsi="Times New Roman"/>
          <w:sz w:val="24"/>
          <w:szCs w:val="24"/>
        </w:rPr>
        <w:t xml:space="preserve"> семинаров, </w:t>
      </w:r>
      <w:r w:rsidRPr="00E901D3">
        <w:rPr>
          <w:rFonts w:ascii="Times New Roman" w:hAnsi="Times New Roman"/>
          <w:sz w:val="24"/>
          <w:szCs w:val="24"/>
        </w:rPr>
        <w:t xml:space="preserve"> публикацию методических разработок, и др.;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• оказывать методическое сопровождение конкурсов,  воспитательных мероприятий и др.;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• организовывать обмен опытом с педагогами дополнительного образования и методистами образовательных учреждений города и республики;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• информировать социум о деятельности педагогов и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E901D3">
        <w:rPr>
          <w:rFonts w:ascii="Times New Roman" w:hAnsi="Times New Roman"/>
          <w:sz w:val="24"/>
          <w:szCs w:val="24"/>
        </w:rPr>
        <w:t>через официальный сайт МБУ ДО ЦДТ.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Организация планирования методической работы в МБУ ДО ЦДТ предполагала проведение: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• анализа состояния учебно-методической и воспитательной работы по направлениям деятельности учреждения;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 • · разработки предложений по повышению эффективности учебно-воспитательного процесса, прогнозирования путей развития учреждения в целом. 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Содержание деятельности методической работы заключалась в: 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• · изучение и анализ общественного мнения, настроений, интересов, ценностных ориентаций детей и подростков; </w:t>
      </w:r>
    </w:p>
    <w:p w:rsidR="001125BD" w:rsidRPr="00E901D3" w:rsidRDefault="001125BD" w:rsidP="00341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• · осуществление прогнозирования воспитательных и образовательных процессов в детской и подростковой среде;</w:t>
      </w:r>
    </w:p>
    <w:p w:rsidR="001125BD" w:rsidRDefault="001125BD" w:rsidP="0034147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организацию и контроль за состоянием выполнения намеченных мероприятий, учет и анализ полученных результатов. 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125BD" w:rsidRPr="00E66C13" w:rsidRDefault="001125BD" w:rsidP="002F61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</w:t>
      </w:r>
      <w:r w:rsidRPr="00E66C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Безопасность детей и сотрудников</w:t>
      </w: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125BD" w:rsidRDefault="001125BD" w:rsidP="002F61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 клубах в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ыполняются требования безопасности.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Регулярно проводится плановый и внеплановый инструктаж с педагогическим, техническим персоналом по пожарной безопасности, противодействию терроризму, о действиях в экстремальных условиях и соблюдению режима безопасности. По ежегодному плану проводятся учебно-тренировочные эвакуации с участием обучающихся и сотрудников ЦДТ.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sz w:val="24"/>
          <w:szCs w:val="24"/>
        </w:rPr>
        <w:t>меются стенды по пожарной безопасности, антитеррору, охране труда. Запасные выходы клубов закрыты замками, обеспечивающими возможность открытия, закрытия изнутри без ключа.</w:t>
      </w:r>
    </w:p>
    <w:p w:rsidR="001125BD" w:rsidRDefault="001125BD" w:rsidP="00E66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Выполняются требования охраны труда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Одним из важнейших направлений деятельности администрации Учреждения является обеспечение охраны труда и техника безопасности, системы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Созданы такие безопасные условия труда, при которых воздействие на работающих вредных и опасных производственных факторов были исключены, либо уровни воздействия таких факторов не превышали установленных нормативов.</w:t>
      </w:r>
    </w:p>
    <w:p w:rsidR="001125BD" w:rsidRDefault="001125BD" w:rsidP="00E66C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2023 -2024 учебном  году в области обеспечения охраны труда и техника безопасности в учреждении были проведены следующие мероприятия:</w:t>
      </w:r>
    </w:p>
    <w:p w:rsidR="001125BD" w:rsidRDefault="001125BD" w:rsidP="00E66C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Административно-общественный контроль в начале учебного года и далее в течении года осмотр помещений клубов центра, по результатам которых  производились мероприятия по устранению выявленных недостатков.</w:t>
      </w:r>
    </w:p>
    <w:p w:rsidR="001125BD" w:rsidRDefault="001125BD" w:rsidP="00E66C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Проведены инструктажи по охране труда: включительно вводные, первичные и повторные инструктажи по охране труда, по пожарной безопасности, по электробезопасности.</w:t>
      </w:r>
    </w:p>
    <w:p w:rsidR="001125BD" w:rsidRDefault="001125BD" w:rsidP="00E66C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Проведены инструктажи по гражданской обороне и по действиям в чрезвычайных ситуациях.</w:t>
      </w:r>
    </w:p>
    <w:p w:rsidR="001125BD" w:rsidRDefault="001125BD" w:rsidP="00E66C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Проведены тренировки, занятия и инструктажи по отработке алгоритма действий организаторов и участников образовательного процесса с учетом различных ситуаций (нападения) и сценариев развития событий в образовательной организации.</w:t>
      </w:r>
    </w:p>
    <w:p w:rsidR="001125BD" w:rsidRDefault="001125BD" w:rsidP="00E66C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 результатам специальной оценки условий труда в связи с тяжестью трудового процесса повышена оплата труда уборщицам (пять женщин).</w:t>
      </w:r>
    </w:p>
    <w:p w:rsidR="001125BD" w:rsidRDefault="001125BD" w:rsidP="00E66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В 2023 году в учреждении несчастных случаев не было. </w:t>
      </w:r>
    </w:p>
    <w:p w:rsidR="001125BD" w:rsidRDefault="001125BD" w:rsidP="002F61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Усилена система охраны детей и работников.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учреждении  соблюдаются необходимые условия, обеспечивающие безопасность пребывания обучающихся и сотрудников. Соблюдается пропускной режим. Договора на обслуживание с соответствующими организациями заключены. Заключен договор с </w:t>
      </w:r>
      <w:r>
        <w:rPr>
          <w:rFonts w:ascii="Times New Roman" w:hAnsi="Times New Roman"/>
          <w:sz w:val="24"/>
          <w:szCs w:val="24"/>
        </w:rPr>
        <w:t>ООО ЧОО «Поволжское охранное предприятие», который принимает на себя обязательства по организации пропускного режима на всех 4 объектах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</w:t>
      </w:r>
      <w:r>
        <w:rPr>
          <w:rFonts w:ascii="Times New Roman" w:hAnsi="Times New Roman"/>
          <w:sz w:val="24"/>
          <w:szCs w:val="24"/>
        </w:rPr>
        <w:t xml:space="preserve">. Исполнитель оказывает услуги на основании «Инструкции о внутреннем и пропускном режиме», обеспечивает дневной режим дежурства сотрудником охраны на объекте с режимом работы с понедельника по субботу с 08.00 до 20.00 часов, кроме воскресенья, праздничных и летних каникулярных дней. </w:t>
      </w:r>
      <w:r>
        <w:rPr>
          <w:rFonts w:ascii="Times New Roman" w:hAnsi="Times New Roman"/>
          <w:sz w:val="24"/>
          <w:szCs w:val="24"/>
        </w:rPr>
        <w:tab/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 технических средств защиты в наличии имеются: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Кнопка тревожной сигнализации (КТС) стационарная – 4 шт., 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радио брелок – 8 шт.;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автоматическая пожарная сигнализация (АПС) – 4 шт.;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установлена система видеонаблюдения: </w:t>
      </w:r>
    </w:p>
    <w:p w:rsidR="001125BD" w:rsidRDefault="001125BD" w:rsidP="002F615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Правды, 21а – внутренних    – 4 шт., уличных – 6 шт</w:t>
      </w:r>
    </w:p>
    <w:p w:rsidR="001125BD" w:rsidRDefault="001125BD" w:rsidP="002F615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Правды, 19 - внутренних      – 1 шт., уличных  - 7 шт.</w:t>
      </w:r>
    </w:p>
    <w:p w:rsidR="001125BD" w:rsidRDefault="001125BD" w:rsidP="002F615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Парковая, 12 – внутренних   – 3 шт., уличных – 2 шт</w:t>
      </w:r>
    </w:p>
    <w:p w:rsidR="001125BD" w:rsidRDefault="001125BD" w:rsidP="002F615E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Мира, 51 - внутренних          – 3 шт., уличных – 4 шт.;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стационарный арочный металл детектор – 2 шт.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физическая охрана - 8 чел, работают сотрудники ЧОП, 8 чел. – ночная охрана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имеются огнетушители ОП – 4 в количестве 33 шт.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ручной металл детектор - 1 шт.</w:t>
      </w:r>
    </w:p>
    <w:p w:rsidR="001125BD" w:rsidRDefault="001125BD" w:rsidP="002F61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25BD" w:rsidRDefault="001125BD" w:rsidP="002F61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Соблюдается выполнение требований </w:t>
      </w:r>
      <w:r>
        <w:rPr>
          <w:rFonts w:ascii="Times New Roman" w:hAnsi="Times New Roman"/>
          <w:b/>
          <w:sz w:val="24"/>
          <w:szCs w:val="24"/>
        </w:rPr>
        <w:t>СанПиН 2.4.3648-20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Медицинские осмотры сотрудников ЦДТ проводятся ежегодно, все работники допущены к работе. Обучающиеся имеют медицинские справки. В аптечках ежегодно обновляются медицинские препараты. Проводится полноценная подготовка учебных кабинетов к занятиям. Поддерживается необходимый запас антисептиков, жидкого мыла, туалетной бумаги и других универсальных чистящих средств. Проветривание помещений и обработка поверхностей осуществляется по графику. </w:t>
      </w:r>
    </w:p>
    <w:p w:rsidR="001125BD" w:rsidRDefault="001125BD" w:rsidP="007931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25BD" w:rsidRDefault="001125BD" w:rsidP="0079311E">
      <w:pPr>
        <w:pStyle w:val="NormalWeb"/>
        <w:spacing w:before="0" w:beforeAutospacing="0" w:after="0" w:afterAutospacing="0"/>
        <w:ind w:firstLine="709"/>
        <w:jc w:val="both"/>
      </w:pPr>
    </w:p>
    <w:p w:rsidR="001125BD" w:rsidRPr="007B4C1A" w:rsidRDefault="001125BD" w:rsidP="002665DC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Реализация </w:t>
      </w:r>
      <w:r w:rsidRPr="007B4C1A">
        <w:rPr>
          <w:rFonts w:ascii="Times New Roman" w:hAnsi="Times New Roman"/>
          <w:b/>
          <w:sz w:val="24"/>
          <w:szCs w:val="24"/>
        </w:rPr>
        <w:t>дополнительных общеобразовательных общеразвивающих программ</w:t>
      </w:r>
    </w:p>
    <w:p w:rsidR="001125BD" w:rsidRDefault="001125BD" w:rsidP="002665DC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В «ЦДТ пос.Дербышки»  принимаются все желающие дети от 5 до 18 лет. В процессе обучения учитываются их личностные особенности, применяются различные методы обучения и воспитания. Занятия учебных объединений организованы не только на базе ЦДТ, но и в школах пос.Дербышки. Таким образом, почти каждый учащийся имеет возможность заниматься любимым делом, проявлять свои творческие способности и таланты. </w:t>
      </w:r>
      <w:r>
        <w:rPr>
          <w:rFonts w:ascii="Times New Roman" w:hAnsi="Times New Roman"/>
          <w:sz w:val="20"/>
          <w:szCs w:val="20"/>
        </w:rPr>
        <w:t xml:space="preserve">                  </w:t>
      </w:r>
    </w:p>
    <w:p w:rsidR="001125BD" w:rsidRDefault="001125BD" w:rsidP="002665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t xml:space="preserve">   </w:t>
      </w:r>
      <w:r>
        <w:rPr>
          <w:rFonts w:ascii="Times New Roman" w:hAnsi="Times New Roman"/>
          <w:sz w:val="24"/>
          <w:szCs w:val="24"/>
        </w:rPr>
        <w:t xml:space="preserve">В 2023-2024 году  в МБУДО «ЦДТ пос.Дербышки»  </w:t>
      </w:r>
      <w:r w:rsidRPr="007B4C1A">
        <w:rPr>
          <w:rFonts w:ascii="Times New Roman" w:hAnsi="Times New Roman"/>
          <w:sz w:val="24"/>
          <w:szCs w:val="24"/>
        </w:rPr>
        <w:t>реализ</w:t>
      </w:r>
      <w:r>
        <w:rPr>
          <w:rFonts w:ascii="Times New Roman" w:hAnsi="Times New Roman"/>
          <w:sz w:val="24"/>
          <w:szCs w:val="24"/>
        </w:rPr>
        <w:t>овано</w:t>
      </w:r>
      <w:r w:rsidRPr="007B4C1A">
        <w:rPr>
          <w:rFonts w:ascii="Times New Roman" w:hAnsi="Times New Roman"/>
          <w:sz w:val="24"/>
          <w:szCs w:val="24"/>
        </w:rPr>
        <w:t xml:space="preserve">  </w:t>
      </w:r>
      <w:r w:rsidRPr="003A368F">
        <w:rPr>
          <w:rFonts w:ascii="Times New Roman" w:hAnsi="Times New Roman"/>
          <w:sz w:val="24"/>
          <w:szCs w:val="24"/>
        </w:rPr>
        <w:t xml:space="preserve">68 </w:t>
      </w:r>
      <w:r w:rsidRPr="007B4C1A">
        <w:rPr>
          <w:rFonts w:ascii="Times New Roman" w:hAnsi="Times New Roman"/>
          <w:sz w:val="24"/>
          <w:szCs w:val="24"/>
        </w:rPr>
        <w:t>дополнительных общеобразовательных общеразвивающих программ</w:t>
      </w:r>
      <w:r>
        <w:rPr>
          <w:rFonts w:ascii="Times New Roman" w:hAnsi="Times New Roman"/>
          <w:sz w:val="24"/>
          <w:szCs w:val="24"/>
        </w:rPr>
        <w:t>:</w:t>
      </w:r>
    </w:p>
    <w:p w:rsidR="001125BD" w:rsidRDefault="001125BD" w:rsidP="002665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125BD" w:rsidRPr="003A368F" w:rsidRDefault="001125BD" w:rsidP="002665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368F">
        <w:rPr>
          <w:rFonts w:ascii="Times New Roman" w:hAnsi="Times New Roman"/>
          <w:sz w:val="24"/>
          <w:szCs w:val="24"/>
        </w:rPr>
        <w:t xml:space="preserve">по технической- 2, </w:t>
      </w:r>
    </w:p>
    <w:p w:rsidR="001125BD" w:rsidRPr="003A368F" w:rsidRDefault="001125BD" w:rsidP="002665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368F">
        <w:rPr>
          <w:rFonts w:ascii="Times New Roman" w:hAnsi="Times New Roman"/>
          <w:sz w:val="24"/>
          <w:szCs w:val="24"/>
        </w:rPr>
        <w:t>физкультурно-спортивной -9,</w:t>
      </w:r>
    </w:p>
    <w:p w:rsidR="001125BD" w:rsidRPr="003A368F" w:rsidRDefault="001125BD" w:rsidP="002665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368F">
        <w:rPr>
          <w:rFonts w:ascii="Times New Roman" w:hAnsi="Times New Roman"/>
          <w:sz w:val="24"/>
          <w:szCs w:val="24"/>
        </w:rPr>
        <w:t xml:space="preserve">художественной- 13, </w:t>
      </w:r>
    </w:p>
    <w:p w:rsidR="001125BD" w:rsidRPr="003A368F" w:rsidRDefault="001125BD" w:rsidP="002665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368F">
        <w:rPr>
          <w:rFonts w:ascii="Times New Roman" w:hAnsi="Times New Roman"/>
          <w:sz w:val="24"/>
          <w:szCs w:val="24"/>
        </w:rPr>
        <w:t>естественно-научной- 3,</w:t>
      </w:r>
    </w:p>
    <w:p w:rsidR="001125BD" w:rsidRPr="003A368F" w:rsidRDefault="001125BD" w:rsidP="002665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368F">
        <w:rPr>
          <w:rFonts w:ascii="Times New Roman" w:hAnsi="Times New Roman"/>
          <w:sz w:val="24"/>
          <w:szCs w:val="24"/>
        </w:rPr>
        <w:t>социально-гуманитарной -38,</w:t>
      </w:r>
    </w:p>
    <w:p w:rsidR="001125BD" w:rsidRPr="003A368F" w:rsidRDefault="001125BD" w:rsidP="002665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368F">
        <w:rPr>
          <w:rFonts w:ascii="Times New Roman" w:hAnsi="Times New Roman"/>
          <w:sz w:val="24"/>
          <w:szCs w:val="24"/>
        </w:rPr>
        <w:t>туристско-краеведческой направленностям -3.</w:t>
      </w:r>
    </w:p>
    <w:p w:rsidR="001125BD" w:rsidRDefault="001125BD" w:rsidP="002665DC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1125BD" w:rsidRDefault="001125BD" w:rsidP="002665D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Исходя из имеющихся направлений дополнительной образовательной деятельности в учреждении, обучающимся было предоставлена возможность выбора  направление деятельности, соответствующее их природе, способствующее удовлетворению их  интересов.</w:t>
      </w:r>
    </w:p>
    <w:p w:rsidR="001125BD" w:rsidRDefault="001125BD" w:rsidP="002665D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При реализации образовательного процесса в центре  соблюдались  все условия  для  обеспечения  качества образования:</w:t>
      </w:r>
    </w:p>
    <w:p w:rsidR="001125BD" w:rsidRDefault="001125BD" w:rsidP="002665D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учёт индивидуальных особенностей и личностных ресурсов обучающихся;</w:t>
      </w:r>
    </w:p>
    <w:p w:rsidR="001125BD" w:rsidRDefault="001125BD" w:rsidP="002665DC">
      <w:pPr>
        <w:numPr>
          <w:ilvl w:val="0"/>
          <w:numId w:val="23"/>
        </w:num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органичное сочетание индивидуальных, групповых и коллективных форм в процессе организации жизнедеятельности детских объединений;</w:t>
      </w:r>
    </w:p>
    <w:p w:rsidR="001125BD" w:rsidRDefault="001125BD" w:rsidP="002665DC">
      <w:pPr>
        <w:pStyle w:val="msonormalcxspmiddle"/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color w:val="000000"/>
        </w:rPr>
      </w:pPr>
      <w:r>
        <w:rPr>
          <w:color w:val="000000"/>
        </w:rPr>
        <w:t>развитие системы психолого-педагогического сопровождения образовательной деятельности (психодиагностика и психопрофилактика, развивающая и коррекционная работа, психологическое консультирование и просвещение).</w:t>
      </w:r>
    </w:p>
    <w:p w:rsidR="001125BD" w:rsidRPr="00E901D3" w:rsidRDefault="001125BD" w:rsidP="002665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bCs/>
          <w:sz w:val="24"/>
          <w:szCs w:val="24"/>
        </w:rPr>
        <w:t>В первом полугодии  методистом Грен С.В. была проведена работа  по  проверке и модернизации дополнительных общеобразовательных программ педагогов Центра, а также оказание методической помощи в разработке программ  вновь принятым педагогам</w:t>
      </w:r>
    </w:p>
    <w:p w:rsidR="001125BD" w:rsidRPr="003A368F" w:rsidRDefault="001125BD" w:rsidP="002665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A368F">
        <w:rPr>
          <w:rFonts w:ascii="Times New Roman" w:hAnsi="Times New Roman"/>
          <w:bCs/>
          <w:sz w:val="24"/>
          <w:szCs w:val="24"/>
        </w:rPr>
        <w:t>Отдел по работе с дошкольниками (клуб «Алиса») – 15 программ</w:t>
      </w:r>
    </w:p>
    <w:p w:rsidR="001125BD" w:rsidRPr="003A368F" w:rsidRDefault="001125BD" w:rsidP="002665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A368F">
        <w:rPr>
          <w:rFonts w:ascii="Times New Roman" w:hAnsi="Times New Roman"/>
          <w:bCs/>
          <w:sz w:val="24"/>
          <w:szCs w:val="24"/>
        </w:rPr>
        <w:t>Национальный отдел – 10 программ</w:t>
      </w:r>
    </w:p>
    <w:p w:rsidR="001125BD" w:rsidRPr="003A368F" w:rsidRDefault="001125BD" w:rsidP="002665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A368F">
        <w:rPr>
          <w:rFonts w:ascii="Times New Roman" w:hAnsi="Times New Roman"/>
          <w:bCs/>
          <w:sz w:val="24"/>
          <w:szCs w:val="24"/>
        </w:rPr>
        <w:t>Клуб «Орбита» - 13 программ</w:t>
      </w:r>
    </w:p>
    <w:p w:rsidR="001125BD" w:rsidRPr="003A368F" w:rsidRDefault="001125BD" w:rsidP="002665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A368F">
        <w:rPr>
          <w:rFonts w:ascii="Times New Roman" w:hAnsi="Times New Roman"/>
          <w:bCs/>
          <w:sz w:val="24"/>
          <w:szCs w:val="24"/>
        </w:rPr>
        <w:t>Клуб «Родник» (Отдел социально-педагогической реабилитации детей с ОВЗ) – 8 программ</w:t>
      </w:r>
    </w:p>
    <w:p w:rsidR="001125BD" w:rsidRPr="003A368F" w:rsidRDefault="001125BD" w:rsidP="002665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A368F">
        <w:rPr>
          <w:rFonts w:ascii="Times New Roman" w:hAnsi="Times New Roman"/>
          <w:bCs/>
          <w:sz w:val="24"/>
          <w:szCs w:val="24"/>
        </w:rPr>
        <w:t>Клуб «Центр» -  5 программ</w:t>
      </w:r>
    </w:p>
    <w:p w:rsidR="001125BD" w:rsidRPr="003A368F" w:rsidRDefault="001125BD" w:rsidP="002665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A368F">
        <w:rPr>
          <w:rFonts w:ascii="Times New Roman" w:hAnsi="Times New Roman"/>
          <w:bCs/>
          <w:sz w:val="24"/>
          <w:szCs w:val="24"/>
        </w:rPr>
        <w:t>Отдел «Школы» - 11 программ</w:t>
      </w:r>
    </w:p>
    <w:p w:rsidR="001125BD" w:rsidRDefault="001125BD" w:rsidP="002665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Педагогами Центра была проведена большая работа по внесению изменений и дополнений в программы. Все рекомендации большинство педагогов учитывало при  обновлении программ.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125BD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25BD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D0694F">
        <w:rPr>
          <w:rFonts w:ascii="Times New Roman" w:hAnsi="Times New Roman"/>
          <w:b/>
          <w:sz w:val="24"/>
          <w:szCs w:val="24"/>
        </w:rPr>
        <w:t xml:space="preserve"> Кадры</w:t>
      </w:r>
    </w:p>
    <w:p w:rsidR="001125BD" w:rsidRDefault="001125BD" w:rsidP="00B35A19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5BD" w:rsidRPr="00D0694F" w:rsidRDefault="001125BD" w:rsidP="00B35A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94F">
        <w:rPr>
          <w:rFonts w:ascii="Times New Roman" w:hAnsi="Times New Roman"/>
          <w:sz w:val="24"/>
          <w:szCs w:val="24"/>
        </w:rPr>
        <w:t>В этом году педагогический коллектив начал работу из 47 человек, 7 из которых  имеют высшую квалификационную категорию, 24 первую квалификационную категорию, 6-СЗД, 8 -не имеют категорию</w:t>
      </w:r>
      <w:r>
        <w:rPr>
          <w:rFonts w:ascii="Times New Roman" w:hAnsi="Times New Roman"/>
          <w:sz w:val="24"/>
          <w:szCs w:val="24"/>
        </w:rPr>
        <w:t>.</w:t>
      </w:r>
    </w:p>
    <w:p w:rsidR="001125BD" w:rsidRPr="00E901D3" w:rsidRDefault="001125BD" w:rsidP="00B35A19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5BD" w:rsidRPr="00D0694F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Аттестация педагогических работников МБУ ДО ЦДТ в 2023-2024 учебном году проводилась в соответствии с Положением о порядке аттестации педагогических и руководящих работников государственных и муниципальных учреждений. В Центре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оформлен раздел на сайте по аттестации, в котором помещены все основные информационные материалы, необходимые аттестуемым педагогам во время прохождения аттестации. Также, методистом были проведены индивидуальные консультации</w:t>
      </w:r>
      <w:r>
        <w:rPr>
          <w:rFonts w:ascii="Times New Roman" w:hAnsi="Times New Roman"/>
          <w:sz w:val="24"/>
          <w:szCs w:val="24"/>
        </w:rPr>
        <w:t>.</w:t>
      </w:r>
    </w:p>
    <w:p w:rsidR="001125BD" w:rsidRPr="003A368F" w:rsidRDefault="001125BD" w:rsidP="00E901D3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A368F">
        <w:rPr>
          <w:rFonts w:ascii="Times New Roman" w:hAnsi="Times New Roman"/>
          <w:bCs/>
          <w:sz w:val="24"/>
          <w:szCs w:val="24"/>
        </w:rPr>
        <w:t>14 человек прошли анкетирование и подали заявление на курсы повышения квалификации на 2023 год.</w:t>
      </w:r>
      <w:r w:rsidRPr="003A368F">
        <w:rPr>
          <w:rFonts w:ascii="Times New Roman" w:hAnsi="Times New Roman"/>
          <w:bCs/>
          <w:iCs/>
          <w:sz w:val="24"/>
          <w:szCs w:val="24"/>
        </w:rPr>
        <w:t xml:space="preserve"> КГИК 28.05.24-06.06.24</w:t>
      </w:r>
    </w:p>
    <w:p w:rsidR="001125BD" w:rsidRPr="003A368F" w:rsidRDefault="001125BD" w:rsidP="00E901D3">
      <w:pPr>
        <w:shd w:val="clear" w:color="auto" w:fill="FFFFFF"/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3A368F">
        <w:rPr>
          <w:rFonts w:ascii="Times New Roman" w:hAnsi="Times New Roman"/>
          <w:bCs/>
          <w:iCs/>
          <w:sz w:val="24"/>
          <w:szCs w:val="24"/>
        </w:rPr>
        <w:t xml:space="preserve"> Тема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A368F">
        <w:rPr>
          <w:rFonts w:ascii="Times New Roman" w:hAnsi="Times New Roman"/>
          <w:bCs/>
          <w:iCs/>
          <w:sz w:val="24"/>
          <w:szCs w:val="24"/>
        </w:rPr>
        <w:t>Актуальные педагогические технологии по реализации гражданско-патриотического воспитания в дополнительном образовании. Деятельность Российского движения детей и молодежи «Движение первых»</w:t>
      </w:r>
    </w:p>
    <w:p w:rsidR="001125BD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сопровождение педагогическим сотрудникам в подготовке к аттестации (подготовка документов и материалов, оформление индивидуальной папки). </w:t>
      </w:r>
    </w:p>
    <w:p w:rsidR="001125BD" w:rsidRPr="00E901D3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В 2023-2024 учебном году процедуру </w:t>
      </w:r>
      <w:r w:rsidRPr="00673138">
        <w:rPr>
          <w:rFonts w:ascii="Times New Roman" w:hAnsi="Times New Roman"/>
          <w:sz w:val="24"/>
          <w:szCs w:val="24"/>
        </w:rPr>
        <w:t>аттестации прошли следующие педагогические работники Центра</w:t>
      </w:r>
    </w:p>
    <w:p w:rsidR="001125BD" w:rsidRPr="00B35A19" w:rsidRDefault="001125BD" w:rsidP="00E901D3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A19">
        <w:rPr>
          <w:rFonts w:ascii="Times New Roman" w:hAnsi="Times New Roman"/>
          <w:sz w:val="24"/>
          <w:szCs w:val="24"/>
        </w:rPr>
        <w:t xml:space="preserve">Первая категория </w:t>
      </w:r>
      <w:r w:rsidRPr="00B35A19">
        <w:rPr>
          <w:rFonts w:ascii="Times New Roman" w:hAnsi="Times New Roman"/>
          <w:bCs/>
          <w:sz w:val="24"/>
          <w:szCs w:val="24"/>
        </w:rPr>
        <w:t xml:space="preserve">– </w:t>
      </w:r>
      <w:r w:rsidRPr="00B35A19">
        <w:rPr>
          <w:rFonts w:ascii="Times New Roman" w:hAnsi="Times New Roman"/>
          <w:bCs/>
          <w:iCs/>
          <w:sz w:val="24"/>
          <w:szCs w:val="24"/>
        </w:rPr>
        <w:t xml:space="preserve">Гараев З.И.- </w:t>
      </w:r>
      <w:r w:rsidRPr="00B35A19">
        <w:rPr>
          <w:rFonts w:ascii="Times New Roman" w:hAnsi="Times New Roman"/>
          <w:bCs/>
          <w:iCs/>
          <w:sz w:val="24"/>
          <w:szCs w:val="24"/>
          <w:u w:val="single"/>
        </w:rPr>
        <w:t>впервые</w:t>
      </w:r>
      <w:r w:rsidRPr="00B35A19">
        <w:rPr>
          <w:rFonts w:ascii="Times New Roman" w:hAnsi="Times New Roman"/>
          <w:bCs/>
          <w:iCs/>
          <w:sz w:val="24"/>
          <w:szCs w:val="24"/>
        </w:rPr>
        <w:t xml:space="preserve">, Иванова Е.М.- </w:t>
      </w:r>
      <w:r w:rsidRPr="00B35A19">
        <w:rPr>
          <w:rFonts w:ascii="Times New Roman" w:hAnsi="Times New Roman"/>
          <w:bCs/>
          <w:iCs/>
          <w:sz w:val="24"/>
          <w:szCs w:val="24"/>
          <w:u w:val="single"/>
        </w:rPr>
        <w:t>впервые по льготе</w:t>
      </w:r>
      <w:r w:rsidRPr="00B35A19">
        <w:rPr>
          <w:rFonts w:ascii="Times New Roman" w:hAnsi="Times New Roman"/>
          <w:bCs/>
          <w:iCs/>
          <w:sz w:val="24"/>
          <w:szCs w:val="24"/>
        </w:rPr>
        <w:t>, Мосягина И.В.-</w:t>
      </w:r>
      <w:r w:rsidRPr="00B35A19">
        <w:rPr>
          <w:rFonts w:ascii="Times New Roman" w:hAnsi="Times New Roman"/>
          <w:bCs/>
          <w:iCs/>
          <w:sz w:val="24"/>
          <w:szCs w:val="24"/>
          <w:u w:val="single"/>
        </w:rPr>
        <w:t>повторно</w:t>
      </w:r>
      <w:r w:rsidRPr="00B35A19">
        <w:rPr>
          <w:rFonts w:ascii="Times New Roman" w:hAnsi="Times New Roman"/>
          <w:iCs/>
          <w:sz w:val="24"/>
          <w:szCs w:val="24"/>
        </w:rPr>
        <w:t>.</w:t>
      </w:r>
    </w:p>
    <w:p w:rsidR="001125BD" w:rsidRPr="00B35A19" w:rsidRDefault="001125BD" w:rsidP="00E901D3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A19">
        <w:rPr>
          <w:rFonts w:ascii="Times New Roman" w:hAnsi="Times New Roman"/>
          <w:sz w:val="24"/>
          <w:szCs w:val="24"/>
        </w:rPr>
        <w:t xml:space="preserve">Высшая категория: </w:t>
      </w:r>
      <w:r w:rsidRPr="00B35A19">
        <w:rPr>
          <w:rFonts w:ascii="Times New Roman" w:hAnsi="Times New Roman"/>
          <w:bCs/>
          <w:iCs/>
          <w:sz w:val="24"/>
          <w:szCs w:val="24"/>
        </w:rPr>
        <w:t>по льготе</w:t>
      </w:r>
      <w:r w:rsidRPr="00B35A19">
        <w:rPr>
          <w:rFonts w:ascii="Times New Roman" w:hAnsi="Times New Roman"/>
          <w:iCs/>
          <w:sz w:val="24"/>
          <w:szCs w:val="24"/>
        </w:rPr>
        <w:t xml:space="preserve">, </w:t>
      </w:r>
      <w:r w:rsidRPr="00B35A19">
        <w:rPr>
          <w:rFonts w:ascii="Times New Roman" w:hAnsi="Times New Roman"/>
          <w:bCs/>
          <w:iCs/>
          <w:sz w:val="24"/>
          <w:szCs w:val="24"/>
        </w:rPr>
        <w:t>впервые</w:t>
      </w:r>
      <w:r w:rsidRPr="00B35A19">
        <w:rPr>
          <w:rFonts w:ascii="Times New Roman" w:hAnsi="Times New Roman"/>
          <w:iCs/>
          <w:sz w:val="24"/>
          <w:szCs w:val="24"/>
        </w:rPr>
        <w:t xml:space="preserve"> -</w:t>
      </w:r>
      <w:r w:rsidRPr="00B35A19">
        <w:rPr>
          <w:rFonts w:ascii="Times New Roman" w:hAnsi="Times New Roman"/>
          <w:bCs/>
          <w:iCs/>
          <w:sz w:val="24"/>
          <w:szCs w:val="24"/>
        </w:rPr>
        <w:t>Гумерова Ф.М., Демьянова Н.В</w:t>
      </w:r>
      <w:r w:rsidRPr="00B35A19">
        <w:rPr>
          <w:rFonts w:ascii="Times New Roman" w:hAnsi="Times New Roman"/>
          <w:iCs/>
          <w:sz w:val="24"/>
          <w:szCs w:val="24"/>
        </w:rPr>
        <w:t xml:space="preserve">., </w:t>
      </w:r>
      <w:r w:rsidRPr="00B35A19">
        <w:rPr>
          <w:rFonts w:ascii="Times New Roman" w:hAnsi="Times New Roman"/>
          <w:bCs/>
          <w:iCs/>
          <w:sz w:val="24"/>
          <w:szCs w:val="24"/>
        </w:rPr>
        <w:t>по срокам впервые-</w:t>
      </w:r>
      <w:r w:rsidRPr="00B35A19">
        <w:rPr>
          <w:rFonts w:ascii="Times New Roman" w:hAnsi="Times New Roman"/>
          <w:iCs/>
          <w:sz w:val="24"/>
          <w:szCs w:val="24"/>
        </w:rPr>
        <w:t xml:space="preserve"> </w:t>
      </w:r>
      <w:r w:rsidRPr="00B35A19">
        <w:rPr>
          <w:rFonts w:ascii="Times New Roman" w:hAnsi="Times New Roman"/>
          <w:bCs/>
          <w:iCs/>
          <w:sz w:val="24"/>
          <w:szCs w:val="24"/>
        </w:rPr>
        <w:t>Калинина Н.Н., Лифадеева Н.Ю., Теплова Ю.В</w:t>
      </w:r>
      <w:r w:rsidRPr="00B35A19">
        <w:rPr>
          <w:rFonts w:ascii="Times New Roman" w:hAnsi="Times New Roman"/>
          <w:iCs/>
          <w:sz w:val="24"/>
          <w:szCs w:val="24"/>
        </w:rPr>
        <w:t>.,</w:t>
      </w:r>
      <w:r w:rsidRPr="00B35A19">
        <w:rPr>
          <w:rFonts w:ascii="Times New Roman" w:hAnsi="Times New Roman"/>
          <w:bCs/>
          <w:iCs/>
          <w:sz w:val="24"/>
          <w:szCs w:val="24"/>
        </w:rPr>
        <w:t>Хафизова Т.Л.</w:t>
      </w:r>
    </w:p>
    <w:p w:rsidR="001125BD" w:rsidRPr="00B35A19" w:rsidRDefault="001125BD" w:rsidP="00E901D3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A19">
        <w:rPr>
          <w:rFonts w:ascii="Times New Roman" w:hAnsi="Times New Roman"/>
          <w:bCs/>
          <w:iCs/>
          <w:sz w:val="24"/>
          <w:szCs w:val="24"/>
          <w:u w:val="single"/>
        </w:rPr>
        <w:t>В 2024 году по срокам- Зайцева В.А.,Комиссарова В.С.,Логинова Н.В.,МинхаировФ.М.,Фомичева Е.Н., Чернобртвец Ф.Н., Шаронов А.А.</w:t>
      </w:r>
    </w:p>
    <w:p w:rsidR="001125BD" w:rsidRPr="00B35A19" w:rsidRDefault="001125BD" w:rsidP="00E901D3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A19">
        <w:rPr>
          <w:rFonts w:ascii="Times New Roman" w:hAnsi="Times New Roman"/>
          <w:bCs/>
          <w:iCs/>
          <w:sz w:val="24"/>
          <w:szCs w:val="24"/>
          <w:u w:val="single"/>
        </w:rPr>
        <w:t>Предложено на первую категорию-Визгаловой М.Ю., ЗайцевойЕ.Н., Лебеденко С.Н., Гараев З.И.-пед.-орг.</w:t>
      </w:r>
    </w:p>
    <w:p w:rsidR="001125BD" w:rsidRPr="00E901D3" w:rsidRDefault="001125BD" w:rsidP="00E901D3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5 педагогов обучаются в ИРО МО и Н РТ на отделении переподготовки. (Евграфова Л.Е., Лифадеева Н.Ю., Гизатуллина Д.Х., Шаронов А.А., Цветкова Ю.А.)</w:t>
      </w:r>
    </w:p>
    <w:p w:rsidR="001125BD" w:rsidRPr="00E901D3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25BD" w:rsidRPr="00E901D3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/>
          <w:bCs/>
          <w:sz w:val="24"/>
          <w:szCs w:val="24"/>
        </w:rPr>
        <w:t>Успешно реализуются планы</w:t>
      </w:r>
      <w:r w:rsidRPr="00E901D3">
        <w:rPr>
          <w:rFonts w:ascii="Times New Roman" w:hAnsi="Times New Roman"/>
          <w:b/>
          <w:bCs/>
          <w:sz w:val="24"/>
          <w:szCs w:val="24"/>
        </w:rPr>
        <w:t xml:space="preserve"> самообразованию</w:t>
      </w:r>
      <w:r w:rsidRPr="00E901D3">
        <w:rPr>
          <w:rFonts w:ascii="Times New Roman" w:hAnsi="Times New Roman"/>
          <w:sz w:val="24"/>
          <w:szCs w:val="24"/>
        </w:rPr>
        <w:t>. Решающую роль в том, насколько эффективно сложится процесс профессионального саморазвития, играет самостоятельная, индивидуально - творческая деятельность педагога. Педагоги работают с темами по самообразованию, результатами работы являются – методические разработки, участие в профессиональных конкурсах, выступления на семинарах.В целом педагоги ставят конкретные этапы, определяют итоги. ( Это открытые уроки, методические рекомендации, выступления, мастер-классы, тезисы)</w:t>
      </w:r>
    </w:p>
    <w:p w:rsidR="001125BD" w:rsidRPr="00E901D3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Можно выделить планы </w:t>
      </w:r>
      <w:r>
        <w:rPr>
          <w:rFonts w:ascii="Times New Roman" w:hAnsi="Times New Roman"/>
          <w:sz w:val="24"/>
          <w:szCs w:val="24"/>
        </w:rPr>
        <w:t xml:space="preserve">клубов </w:t>
      </w:r>
      <w:r w:rsidRPr="00E901D3">
        <w:rPr>
          <w:rFonts w:ascii="Times New Roman" w:hAnsi="Times New Roman"/>
          <w:sz w:val="24"/>
          <w:szCs w:val="24"/>
        </w:rPr>
        <w:t>«Алис</w:t>
      </w:r>
      <w:r>
        <w:rPr>
          <w:rFonts w:ascii="Times New Roman" w:hAnsi="Times New Roman"/>
          <w:sz w:val="24"/>
          <w:szCs w:val="24"/>
        </w:rPr>
        <w:t>а</w:t>
      </w:r>
      <w:r w:rsidRPr="00E901D3">
        <w:rPr>
          <w:rFonts w:ascii="Times New Roman" w:hAnsi="Times New Roman"/>
          <w:sz w:val="24"/>
          <w:szCs w:val="24"/>
        </w:rPr>
        <w:t>», «Родник».</w:t>
      </w:r>
    </w:p>
    <w:p w:rsidR="001125BD" w:rsidRPr="00E901D3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Из личных  планов педагогов   выяснилось,  что одни педагоги склонны к принятию инноваций, другие - более консервативны, сдержано относятся к инновациям. </w:t>
      </w:r>
    </w:p>
    <w:p w:rsidR="001125BD" w:rsidRPr="00E901D3" w:rsidRDefault="001125BD" w:rsidP="00E901D3">
      <w:pPr>
        <w:pStyle w:val="BodyText"/>
        <w:ind w:left="0" w:firstLine="709"/>
        <w:jc w:val="both"/>
        <w:rPr>
          <w:sz w:val="24"/>
          <w:szCs w:val="24"/>
        </w:rPr>
      </w:pPr>
      <w:r w:rsidRPr="00E901D3">
        <w:rPr>
          <w:sz w:val="24"/>
          <w:szCs w:val="24"/>
        </w:rPr>
        <w:t>В порядке поступающей информации проводилось ознакомление педагогов Центра с планами и положениями конкурсов, фестивалей, семинаров, различных воспитательных мероприятий районного, городского, всероссийского и международного уровней, для этого использовались совещания, планерки, информационный стенд, дистанционное информирование. Широко использовались Интернет-ресурсы, т.е. сайты, на которых публикуются анонсы детских и педагогических конкурсов, выставок, фестивалей и т.д. Эффективность методической работы в Центре во многом зависела и от индивидуальной методической работы с педагогами. В течение 2023-2024 учебного года методисты оказывали методическое сопровождение (подготовку документов и материалов, оформление портфолио, создание презентаций, статей и др.) педагогам для участия в конкурсах профессионального мастерства: В современных условиях постоянно возрастает потребность педагогов в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информации,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поэтому</w:t>
      </w:r>
      <w:r w:rsidRPr="00E901D3">
        <w:rPr>
          <w:spacing w:val="1"/>
          <w:sz w:val="24"/>
          <w:szCs w:val="24"/>
        </w:rPr>
        <w:t xml:space="preserve"> постоянно </w:t>
      </w:r>
      <w:r w:rsidRPr="00E901D3">
        <w:rPr>
          <w:sz w:val="24"/>
          <w:szCs w:val="24"/>
        </w:rPr>
        <w:t xml:space="preserve">проводится 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пополнение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и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систематизация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методического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фонда.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Сбор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и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преобразование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информации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проводились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с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учетом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особенностей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деятельности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Центра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на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основе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диагностики</w:t>
      </w:r>
      <w:r w:rsidRPr="00E901D3">
        <w:rPr>
          <w:spacing w:val="-5"/>
          <w:sz w:val="24"/>
          <w:szCs w:val="24"/>
        </w:rPr>
        <w:t xml:space="preserve"> </w:t>
      </w:r>
      <w:r w:rsidRPr="00E901D3">
        <w:rPr>
          <w:sz w:val="24"/>
          <w:szCs w:val="24"/>
        </w:rPr>
        <w:t>информационных</w:t>
      </w:r>
      <w:r w:rsidRPr="00E901D3">
        <w:rPr>
          <w:spacing w:val="-2"/>
          <w:sz w:val="24"/>
          <w:szCs w:val="24"/>
        </w:rPr>
        <w:t xml:space="preserve"> </w:t>
      </w:r>
      <w:r w:rsidRPr="00E901D3">
        <w:rPr>
          <w:sz w:val="24"/>
          <w:szCs w:val="24"/>
        </w:rPr>
        <w:t>профессиональных</w:t>
      </w:r>
      <w:r w:rsidRPr="00E901D3">
        <w:rPr>
          <w:spacing w:val="-5"/>
          <w:sz w:val="24"/>
          <w:szCs w:val="24"/>
        </w:rPr>
        <w:t xml:space="preserve"> </w:t>
      </w:r>
      <w:r w:rsidRPr="00E901D3">
        <w:rPr>
          <w:sz w:val="24"/>
          <w:szCs w:val="24"/>
        </w:rPr>
        <w:t>потребностей</w:t>
      </w:r>
      <w:r w:rsidRPr="00E901D3">
        <w:rPr>
          <w:spacing w:val="64"/>
          <w:sz w:val="24"/>
          <w:szCs w:val="24"/>
        </w:rPr>
        <w:t xml:space="preserve"> </w:t>
      </w:r>
      <w:r w:rsidRPr="00E901D3">
        <w:rPr>
          <w:sz w:val="24"/>
          <w:szCs w:val="24"/>
        </w:rPr>
        <w:t>педагогов.</w:t>
      </w:r>
    </w:p>
    <w:p w:rsidR="001125BD" w:rsidRPr="00E901D3" w:rsidRDefault="001125BD" w:rsidP="00E901D3">
      <w:pPr>
        <w:pStyle w:val="BodyText"/>
        <w:ind w:left="0" w:firstLine="709"/>
        <w:jc w:val="both"/>
        <w:rPr>
          <w:sz w:val="24"/>
          <w:szCs w:val="24"/>
        </w:rPr>
      </w:pPr>
      <w:r w:rsidRPr="00E901D3">
        <w:rPr>
          <w:sz w:val="24"/>
          <w:szCs w:val="24"/>
        </w:rPr>
        <w:t>Обновлены</w:t>
      </w:r>
      <w:r w:rsidRPr="00E901D3">
        <w:rPr>
          <w:spacing w:val="-5"/>
          <w:sz w:val="24"/>
          <w:szCs w:val="24"/>
        </w:rPr>
        <w:t xml:space="preserve"> </w:t>
      </w:r>
      <w:r w:rsidRPr="00E901D3">
        <w:rPr>
          <w:sz w:val="24"/>
          <w:szCs w:val="24"/>
        </w:rPr>
        <w:t>банки</w:t>
      </w:r>
      <w:r w:rsidRPr="00E901D3">
        <w:rPr>
          <w:spacing w:val="-1"/>
          <w:sz w:val="24"/>
          <w:szCs w:val="24"/>
        </w:rPr>
        <w:t xml:space="preserve"> </w:t>
      </w:r>
      <w:r w:rsidRPr="00E901D3">
        <w:rPr>
          <w:sz w:val="24"/>
          <w:szCs w:val="24"/>
        </w:rPr>
        <w:t>данных,</w:t>
      </w:r>
      <w:r w:rsidRPr="00E901D3">
        <w:rPr>
          <w:spacing w:val="-3"/>
          <w:sz w:val="24"/>
          <w:szCs w:val="24"/>
        </w:rPr>
        <w:t xml:space="preserve"> </w:t>
      </w:r>
      <w:r w:rsidRPr="00E901D3">
        <w:rPr>
          <w:sz w:val="24"/>
          <w:szCs w:val="24"/>
        </w:rPr>
        <w:t>обеспечивающие</w:t>
      </w:r>
      <w:r w:rsidRPr="00E901D3">
        <w:rPr>
          <w:spacing w:val="-5"/>
          <w:sz w:val="24"/>
          <w:szCs w:val="24"/>
        </w:rPr>
        <w:t xml:space="preserve"> </w:t>
      </w:r>
      <w:r w:rsidRPr="00E901D3">
        <w:rPr>
          <w:sz w:val="24"/>
          <w:szCs w:val="24"/>
        </w:rPr>
        <w:t>деятельность</w:t>
      </w:r>
      <w:r w:rsidRPr="00E901D3">
        <w:rPr>
          <w:spacing w:val="-2"/>
          <w:sz w:val="24"/>
          <w:szCs w:val="24"/>
        </w:rPr>
        <w:t xml:space="preserve"> </w:t>
      </w:r>
      <w:r w:rsidRPr="00E901D3">
        <w:rPr>
          <w:sz w:val="24"/>
          <w:szCs w:val="24"/>
        </w:rPr>
        <w:t>«ЦДТ»:</w:t>
      </w:r>
    </w:p>
    <w:p w:rsidR="001125BD" w:rsidRPr="00E901D3" w:rsidRDefault="001125BD" w:rsidP="00E901D3">
      <w:pPr>
        <w:pStyle w:val="ListParagraph"/>
        <w:widowControl w:val="0"/>
        <w:numPr>
          <w:ilvl w:val="0"/>
          <w:numId w:val="3"/>
        </w:numPr>
        <w:tabs>
          <w:tab w:val="left" w:pos="8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«Нормативно-правовая</w:t>
      </w:r>
      <w:r w:rsidRPr="00E901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база</w:t>
      </w:r>
      <w:r w:rsidRPr="00E901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дополнительного</w:t>
      </w:r>
      <w:r w:rsidRPr="00E901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образования»;</w:t>
      </w:r>
    </w:p>
    <w:p w:rsidR="001125BD" w:rsidRPr="00E901D3" w:rsidRDefault="001125BD" w:rsidP="00E901D3">
      <w:pPr>
        <w:pStyle w:val="ListParagraph"/>
        <w:widowControl w:val="0"/>
        <w:numPr>
          <w:ilvl w:val="0"/>
          <w:numId w:val="3"/>
        </w:numPr>
        <w:tabs>
          <w:tab w:val="left" w:pos="8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«Педагогические</w:t>
      </w:r>
      <w:r w:rsidRPr="00E901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кадры»;</w:t>
      </w:r>
    </w:p>
    <w:p w:rsidR="001125BD" w:rsidRPr="00E901D3" w:rsidRDefault="001125BD" w:rsidP="00E901D3">
      <w:pPr>
        <w:pStyle w:val="ListParagraph"/>
        <w:widowControl w:val="0"/>
        <w:numPr>
          <w:ilvl w:val="0"/>
          <w:numId w:val="3"/>
        </w:numPr>
        <w:tabs>
          <w:tab w:val="left" w:pos="8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«Аттестация</w:t>
      </w:r>
      <w:r w:rsidRPr="00E901D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педагогических</w:t>
      </w:r>
      <w:r w:rsidRPr="00E901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работников»;</w:t>
      </w:r>
    </w:p>
    <w:p w:rsidR="001125BD" w:rsidRPr="00E901D3" w:rsidRDefault="001125BD" w:rsidP="00E901D3">
      <w:pPr>
        <w:pStyle w:val="ListParagraph"/>
        <w:widowControl w:val="0"/>
        <w:numPr>
          <w:ilvl w:val="0"/>
          <w:numId w:val="3"/>
        </w:numPr>
        <w:tabs>
          <w:tab w:val="left" w:pos="8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«Дополнительные</w:t>
      </w:r>
      <w:r w:rsidRPr="00E901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общеразвивающие</w:t>
      </w:r>
      <w:r w:rsidRPr="00E901D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программы»;</w:t>
      </w:r>
    </w:p>
    <w:p w:rsidR="001125BD" w:rsidRPr="00E901D3" w:rsidRDefault="001125BD" w:rsidP="00E901D3">
      <w:pPr>
        <w:pStyle w:val="ListParagraph"/>
        <w:widowControl w:val="0"/>
        <w:numPr>
          <w:ilvl w:val="0"/>
          <w:numId w:val="3"/>
        </w:numPr>
        <w:tabs>
          <w:tab w:val="left" w:pos="90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«Сценарии,</w:t>
      </w:r>
      <w:r w:rsidRPr="00E901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положения</w:t>
      </w:r>
      <w:r w:rsidRPr="00E901D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о</w:t>
      </w:r>
      <w:r w:rsidRPr="00E901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проведении</w:t>
      </w:r>
      <w:r w:rsidRPr="00E901D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массовых</w:t>
      </w:r>
      <w:r w:rsidRPr="00E901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мероприятий».</w:t>
      </w:r>
    </w:p>
    <w:p w:rsidR="001125BD" w:rsidRPr="00E901D3" w:rsidRDefault="001125BD" w:rsidP="00E901D3">
      <w:pPr>
        <w:pStyle w:val="ListParagraph"/>
        <w:widowControl w:val="0"/>
        <w:numPr>
          <w:ilvl w:val="0"/>
          <w:numId w:val="3"/>
        </w:numPr>
        <w:tabs>
          <w:tab w:val="left" w:pos="83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«Работа</w:t>
      </w:r>
      <w:r w:rsidRPr="00E901D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профсоюза»</w:t>
      </w:r>
    </w:p>
    <w:p w:rsidR="001125BD" w:rsidRPr="00E901D3" w:rsidRDefault="001125BD" w:rsidP="00E901D3">
      <w:pPr>
        <w:pStyle w:val="BodyText"/>
        <w:ind w:left="0" w:firstLine="709"/>
        <w:jc w:val="both"/>
        <w:rPr>
          <w:sz w:val="24"/>
          <w:szCs w:val="24"/>
        </w:rPr>
      </w:pPr>
      <w:r w:rsidRPr="00E901D3">
        <w:rPr>
          <w:sz w:val="24"/>
          <w:szCs w:val="24"/>
        </w:rPr>
        <w:t>В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течение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года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разрабатывался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материал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для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оформления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стендов</w:t>
      </w:r>
      <w:r w:rsidRPr="00E901D3">
        <w:rPr>
          <w:spacing w:val="-67"/>
          <w:sz w:val="24"/>
          <w:szCs w:val="24"/>
        </w:rPr>
        <w:t xml:space="preserve"> </w:t>
      </w:r>
      <w:r w:rsidRPr="00E901D3">
        <w:rPr>
          <w:sz w:val="24"/>
          <w:szCs w:val="24"/>
        </w:rPr>
        <w:t>педагогам,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родителям: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«Родителям»,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«В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помощь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педагогам»,</w:t>
      </w:r>
      <w:r w:rsidRPr="00E901D3">
        <w:rPr>
          <w:spacing w:val="-4"/>
          <w:sz w:val="24"/>
          <w:szCs w:val="24"/>
        </w:rPr>
        <w:t xml:space="preserve"> </w:t>
      </w:r>
      <w:r w:rsidRPr="00E901D3">
        <w:rPr>
          <w:sz w:val="24"/>
          <w:szCs w:val="24"/>
        </w:rPr>
        <w:t>«Информация</w:t>
      </w:r>
      <w:r w:rsidRPr="00E901D3">
        <w:rPr>
          <w:spacing w:val="-2"/>
          <w:sz w:val="24"/>
          <w:szCs w:val="24"/>
        </w:rPr>
        <w:t xml:space="preserve"> </w:t>
      </w:r>
      <w:r w:rsidRPr="00E901D3">
        <w:rPr>
          <w:sz w:val="24"/>
          <w:szCs w:val="24"/>
        </w:rPr>
        <w:t>по</w:t>
      </w:r>
      <w:r w:rsidRPr="00E901D3">
        <w:rPr>
          <w:spacing w:val="-1"/>
          <w:sz w:val="24"/>
          <w:szCs w:val="24"/>
        </w:rPr>
        <w:t xml:space="preserve"> </w:t>
      </w:r>
      <w:r w:rsidRPr="00E901D3">
        <w:rPr>
          <w:sz w:val="24"/>
          <w:szCs w:val="24"/>
        </w:rPr>
        <w:t>аттестации»,</w:t>
      </w:r>
      <w:r w:rsidRPr="00E901D3">
        <w:rPr>
          <w:spacing w:val="-6"/>
          <w:sz w:val="24"/>
          <w:szCs w:val="24"/>
        </w:rPr>
        <w:t xml:space="preserve"> </w:t>
      </w:r>
      <w:r w:rsidRPr="00E901D3">
        <w:rPr>
          <w:sz w:val="24"/>
          <w:szCs w:val="24"/>
        </w:rPr>
        <w:t>«Наши достижения» и др.</w:t>
      </w:r>
      <w:r w:rsidRPr="00E901D3">
        <w:rPr>
          <w:spacing w:val="-3"/>
          <w:sz w:val="24"/>
          <w:szCs w:val="24"/>
        </w:rPr>
        <w:t xml:space="preserve"> </w:t>
      </w:r>
    </w:p>
    <w:p w:rsidR="001125BD" w:rsidRPr="00E901D3" w:rsidRDefault="001125BD" w:rsidP="00E901D3">
      <w:pPr>
        <w:pStyle w:val="BodyText"/>
        <w:ind w:left="0" w:firstLine="709"/>
        <w:jc w:val="both"/>
        <w:rPr>
          <w:sz w:val="24"/>
          <w:szCs w:val="24"/>
        </w:rPr>
      </w:pPr>
      <w:r w:rsidRPr="00E901D3">
        <w:rPr>
          <w:sz w:val="24"/>
          <w:szCs w:val="24"/>
        </w:rPr>
        <w:t>Регулярно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пополняется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сайт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МБУ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ДО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«Центр</w:t>
      </w:r>
      <w:r w:rsidRPr="00E901D3">
        <w:rPr>
          <w:spacing w:val="1"/>
          <w:sz w:val="24"/>
          <w:szCs w:val="24"/>
        </w:rPr>
        <w:t xml:space="preserve"> детского </w:t>
      </w:r>
      <w:r w:rsidRPr="00E901D3">
        <w:rPr>
          <w:sz w:val="24"/>
          <w:szCs w:val="24"/>
        </w:rPr>
        <w:t>творчества пос.Дербышки»</w:t>
      </w:r>
      <w:r w:rsidRPr="00E901D3">
        <w:rPr>
          <w:spacing w:val="-67"/>
          <w:sz w:val="24"/>
          <w:szCs w:val="24"/>
        </w:rPr>
        <w:t xml:space="preserve"> </w:t>
      </w:r>
      <w:r w:rsidRPr="00E901D3">
        <w:rPr>
          <w:sz w:val="24"/>
          <w:szCs w:val="24"/>
        </w:rPr>
        <w:t>отчетами о проделанной работе, разрабатываются информационные листы и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объявления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по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набору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детей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в</w:t>
      </w:r>
      <w:r w:rsidRPr="00E901D3">
        <w:rPr>
          <w:spacing w:val="1"/>
          <w:sz w:val="24"/>
          <w:szCs w:val="24"/>
        </w:rPr>
        <w:t xml:space="preserve"> объединения</w:t>
      </w:r>
      <w:r w:rsidRPr="00E901D3">
        <w:rPr>
          <w:sz w:val="24"/>
          <w:szCs w:val="24"/>
        </w:rPr>
        <w:t>.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Для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повышения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педагогического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мастерства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педагогов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Центра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была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использована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периодическая</w:t>
      </w:r>
      <w:r w:rsidRPr="00E901D3">
        <w:rPr>
          <w:spacing w:val="1"/>
          <w:sz w:val="24"/>
          <w:szCs w:val="24"/>
        </w:rPr>
        <w:t xml:space="preserve"> </w:t>
      </w:r>
      <w:r w:rsidRPr="00E901D3">
        <w:rPr>
          <w:sz w:val="24"/>
          <w:szCs w:val="24"/>
        </w:rPr>
        <w:t>литература:</w:t>
      </w:r>
      <w:r w:rsidRPr="00E901D3">
        <w:rPr>
          <w:spacing w:val="-67"/>
          <w:sz w:val="24"/>
          <w:szCs w:val="24"/>
        </w:rPr>
        <w:t xml:space="preserve"> </w:t>
      </w:r>
      <w:r w:rsidRPr="00E901D3">
        <w:rPr>
          <w:sz w:val="24"/>
          <w:szCs w:val="24"/>
        </w:rPr>
        <w:t>журналы</w:t>
      </w:r>
      <w:r w:rsidRPr="00E901D3">
        <w:rPr>
          <w:spacing w:val="29"/>
          <w:sz w:val="24"/>
          <w:szCs w:val="24"/>
        </w:rPr>
        <w:t xml:space="preserve"> </w:t>
      </w:r>
      <w:r w:rsidRPr="00E901D3">
        <w:rPr>
          <w:sz w:val="24"/>
          <w:szCs w:val="24"/>
        </w:rPr>
        <w:t>«Дополнительное</w:t>
      </w:r>
      <w:r w:rsidRPr="00E901D3">
        <w:rPr>
          <w:spacing w:val="29"/>
          <w:sz w:val="24"/>
          <w:szCs w:val="24"/>
        </w:rPr>
        <w:t xml:space="preserve"> </w:t>
      </w:r>
      <w:r w:rsidRPr="00E901D3">
        <w:rPr>
          <w:sz w:val="24"/>
          <w:szCs w:val="24"/>
        </w:rPr>
        <w:t>образование</w:t>
      </w:r>
      <w:r w:rsidRPr="00E901D3">
        <w:rPr>
          <w:spacing w:val="31"/>
          <w:sz w:val="24"/>
          <w:szCs w:val="24"/>
        </w:rPr>
        <w:t xml:space="preserve"> </w:t>
      </w:r>
      <w:r w:rsidRPr="00E901D3">
        <w:rPr>
          <w:sz w:val="24"/>
          <w:szCs w:val="24"/>
        </w:rPr>
        <w:t>и</w:t>
      </w:r>
      <w:r w:rsidRPr="00E901D3">
        <w:rPr>
          <w:spacing w:val="31"/>
          <w:sz w:val="24"/>
          <w:szCs w:val="24"/>
        </w:rPr>
        <w:t xml:space="preserve"> </w:t>
      </w:r>
      <w:r w:rsidRPr="00E901D3">
        <w:rPr>
          <w:sz w:val="24"/>
          <w:szCs w:val="24"/>
        </w:rPr>
        <w:t>воспитание»</w:t>
      </w:r>
      <w:r w:rsidRPr="00E901D3">
        <w:rPr>
          <w:spacing w:val="29"/>
          <w:sz w:val="24"/>
          <w:szCs w:val="24"/>
        </w:rPr>
        <w:t xml:space="preserve"> </w:t>
      </w:r>
      <w:r w:rsidRPr="00E901D3">
        <w:rPr>
          <w:sz w:val="24"/>
          <w:szCs w:val="24"/>
        </w:rPr>
        <w:t>и</w:t>
      </w:r>
      <w:r w:rsidRPr="00E901D3">
        <w:rPr>
          <w:spacing w:val="29"/>
          <w:sz w:val="24"/>
          <w:szCs w:val="24"/>
        </w:rPr>
        <w:t xml:space="preserve"> </w:t>
      </w:r>
      <w:r w:rsidRPr="00E901D3">
        <w:rPr>
          <w:sz w:val="24"/>
          <w:szCs w:val="24"/>
        </w:rPr>
        <w:t>«Методист»,</w:t>
      </w:r>
      <w:r w:rsidRPr="00E901D3">
        <w:rPr>
          <w:spacing w:val="31"/>
          <w:sz w:val="24"/>
          <w:szCs w:val="24"/>
        </w:rPr>
        <w:t xml:space="preserve"> </w:t>
      </w:r>
      <w:r w:rsidRPr="00E901D3">
        <w:rPr>
          <w:sz w:val="24"/>
          <w:szCs w:val="24"/>
        </w:rPr>
        <w:t>журнал «Педсовет»,</w:t>
      </w:r>
      <w:r w:rsidRPr="00E901D3">
        <w:rPr>
          <w:spacing w:val="-4"/>
          <w:sz w:val="24"/>
          <w:szCs w:val="24"/>
        </w:rPr>
        <w:t xml:space="preserve"> </w:t>
      </w:r>
      <w:r w:rsidRPr="00E901D3">
        <w:rPr>
          <w:sz w:val="24"/>
          <w:szCs w:val="24"/>
        </w:rPr>
        <w:t>а</w:t>
      </w:r>
      <w:r w:rsidRPr="00E901D3">
        <w:rPr>
          <w:spacing w:val="-3"/>
          <w:sz w:val="24"/>
          <w:szCs w:val="24"/>
        </w:rPr>
        <w:t xml:space="preserve"> </w:t>
      </w:r>
      <w:r w:rsidRPr="00E901D3">
        <w:rPr>
          <w:sz w:val="24"/>
          <w:szCs w:val="24"/>
        </w:rPr>
        <w:t>также</w:t>
      </w:r>
      <w:r w:rsidRPr="00E901D3">
        <w:rPr>
          <w:spacing w:val="-4"/>
          <w:sz w:val="24"/>
          <w:szCs w:val="24"/>
        </w:rPr>
        <w:t xml:space="preserve"> </w:t>
      </w:r>
      <w:r w:rsidRPr="00E901D3">
        <w:rPr>
          <w:sz w:val="24"/>
          <w:szCs w:val="24"/>
        </w:rPr>
        <w:t>интернет</w:t>
      </w:r>
      <w:r w:rsidRPr="00E901D3">
        <w:rPr>
          <w:spacing w:val="-2"/>
          <w:sz w:val="24"/>
          <w:szCs w:val="24"/>
        </w:rPr>
        <w:t xml:space="preserve"> </w:t>
      </w:r>
      <w:r w:rsidRPr="00E901D3">
        <w:rPr>
          <w:sz w:val="24"/>
          <w:szCs w:val="24"/>
        </w:rPr>
        <w:t>ресурсы.</w:t>
      </w:r>
    </w:p>
    <w:p w:rsidR="001125BD" w:rsidRDefault="001125BD" w:rsidP="00E901D3">
      <w:pPr>
        <w:pStyle w:val="BodyText"/>
        <w:ind w:left="0" w:firstLine="709"/>
        <w:jc w:val="both"/>
        <w:rPr>
          <w:bCs/>
          <w:iCs/>
          <w:sz w:val="24"/>
          <w:szCs w:val="24"/>
        </w:rPr>
      </w:pPr>
      <w:r w:rsidRPr="00E901D3">
        <w:rPr>
          <w:bCs/>
          <w:iCs/>
          <w:sz w:val="24"/>
          <w:szCs w:val="24"/>
        </w:rPr>
        <w:t>Формами представления опыта являлись: открытый урок, мастер-класс, конкурсы профессионального мастерства, выступление на конференции, выступление на семинаре, выступление на заседании МО, статьи в сборнике, персональный сайт педагога, публикация на профессиональных сайтах педагогов, участие в вебинарах.</w:t>
      </w:r>
    </w:p>
    <w:p w:rsidR="001125BD" w:rsidRPr="00E901D3" w:rsidRDefault="001125BD" w:rsidP="00E901D3">
      <w:pPr>
        <w:pStyle w:val="BodyText"/>
        <w:ind w:left="0" w:firstLine="709"/>
        <w:jc w:val="both"/>
        <w:rPr>
          <w:bCs/>
          <w:iCs/>
          <w:sz w:val="24"/>
          <w:szCs w:val="24"/>
        </w:rPr>
      </w:pPr>
    </w:p>
    <w:p w:rsidR="001125BD" w:rsidRPr="00E901D3" w:rsidRDefault="001125BD" w:rsidP="00E901D3">
      <w:pPr>
        <w:pStyle w:val="BodyText"/>
        <w:ind w:left="0" w:firstLine="709"/>
        <w:jc w:val="both"/>
        <w:rPr>
          <w:b/>
          <w:bCs/>
          <w:iCs/>
          <w:sz w:val="24"/>
          <w:szCs w:val="24"/>
        </w:rPr>
      </w:pPr>
      <w:r w:rsidRPr="00E901D3">
        <w:rPr>
          <w:b/>
          <w:bCs/>
          <w:iCs/>
          <w:sz w:val="24"/>
          <w:szCs w:val="24"/>
        </w:rPr>
        <w:t>Семинары на базе Центра:</w:t>
      </w:r>
    </w:p>
    <w:p w:rsidR="001125BD" w:rsidRPr="00D0694F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94F">
        <w:rPr>
          <w:rFonts w:ascii="Times New Roman" w:hAnsi="Times New Roman"/>
          <w:b/>
          <w:bCs/>
          <w:sz w:val="24"/>
          <w:szCs w:val="24"/>
        </w:rPr>
        <w:t>22 декабря 2023 на базе Центра</w:t>
      </w:r>
      <w:r w:rsidRPr="00D0694F">
        <w:rPr>
          <w:rFonts w:ascii="Times New Roman" w:hAnsi="Times New Roman"/>
          <w:bCs/>
          <w:sz w:val="24"/>
          <w:szCs w:val="24"/>
        </w:rPr>
        <w:t xml:space="preserve"> прошел открытый районный дистанционный семинар (городской) </w:t>
      </w:r>
      <w:r w:rsidRPr="00D0694F">
        <w:rPr>
          <w:rFonts w:ascii="Times New Roman" w:hAnsi="Times New Roman"/>
          <w:i/>
          <w:iCs/>
          <w:sz w:val="24"/>
          <w:szCs w:val="24"/>
        </w:rPr>
        <w:t>"</w:t>
      </w:r>
      <w:r w:rsidRPr="00D0694F">
        <w:rPr>
          <w:rFonts w:ascii="Times New Roman" w:hAnsi="Times New Roman"/>
          <w:sz w:val="24"/>
          <w:szCs w:val="24"/>
        </w:rPr>
        <w:t>Формирование поликультурного мировоззрения посредством приобщения детей к декоративно-прикладному, ИЗО творчеству  народов России.</w:t>
      </w:r>
    </w:p>
    <w:p w:rsidR="001125BD" w:rsidRPr="00E901D3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Организация работы семинара получила высокую оценку от участников из многопрофильных Центров Авиастроительного, Советского, Ново-Савиновского,  Московского, Кировского, Приволжского районов г.Казани, а также общеобразовательных школ города и ДШИ. Сертификаты высланы на основании анкет по итогам семинара. (31чел.)</w:t>
      </w:r>
    </w:p>
    <w:p w:rsidR="001125BD" w:rsidRPr="00D0694F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D0694F">
        <w:rPr>
          <w:rFonts w:ascii="Times New Roman" w:hAnsi="Times New Roman"/>
          <w:sz w:val="24"/>
          <w:szCs w:val="24"/>
          <w:u w:val="single"/>
        </w:rPr>
        <w:t xml:space="preserve">Педагоги </w:t>
      </w:r>
      <w:r w:rsidRPr="00D0694F">
        <w:rPr>
          <w:rFonts w:ascii="Times New Roman" w:hAnsi="Times New Roman"/>
          <w:bCs/>
          <w:iCs/>
          <w:sz w:val="24"/>
          <w:szCs w:val="24"/>
          <w:u w:val="single"/>
        </w:rPr>
        <w:t>Комиссарова В.С., Богданова Н.Ю., Визгалова М.Ю.,Калинина Н.Н., Крюкова Е.В., Павлова О.А.</w:t>
      </w:r>
      <w:r w:rsidRPr="00D0694F">
        <w:rPr>
          <w:rFonts w:ascii="Times New Roman" w:hAnsi="Times New Roman"/>
          <w:sz w:val="24"/>
          <w:szCs w:val="24"/>
          <w:u w:val="single"/>
        </w:rPr>
        <w:t xml:space="preserve"> выступили, показали мастер-классы, по результатам обратной связи получили высокую оценку со стороны коллег  из других муниципальных районов. Было отмечено качество съемки и подача материала- </w:t>
      </w:r>
      <w:r w:rsidRPr="00D0694F">
        <w:rPr>
          <w:rFonts w:ascii="Times New Roman" w:hAnsi="Times New Roman"/>
          <w:bCs/>
          <w:iCs/>
          <w:sz w:val="24"/>
          <w:szCs w:val="24"/>
          <w:u w:val="single"/>
        </w:rPr>
        <w:t>Минхаиров Ф.М.</w:t>
      </w:r>
    </w:p>
    <w:p w:rsidR="001125BD" w:rsidRPr="00D0694F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Согласно плану-графику образовательных услуг ГБУ ДО «РЦВР» для работников образования Республики Татарстан на 2023-2024 учебный год </w:t>
      </w:r>
      <w:r w:rsidRPr="00E901D3">
        <w:rPr>
          <w:rFonts w:ascii="Times New Roman" w:hAnsi="Times New Roman"/>
          <w:b/>
          <w:bCs/>
          <w:sz w:val="24"/>
          <w:szCs w:val="24"/>
        </w:rPr>
        <w:t xml:space="preserve">24 января  2024 </w:t>
      </w:r>
      <w:r w:rsidRPr="00D0694F">
        <w:rPr>
          <w:rFonts w:ascii="Times New Roman" w:hAnsi="Times New Roman"/>
          <w:sz w:val="24"/>
          <w:szCs w:val="24"/>
        </w:rPr>
        <w:t xml:space="preserve">года на базе МБУДО «ЦТД пос.Дербышки» Советского района г.Казани </w:t>
      </w:r>
      <w:r w:rsidRPr="00E901D3">
        <w:rPr>
          <w:rFonts w:ascii="Times New Roman" w:hAnsi="Times New Roman"/>
          <w:sz w:val="24"/>
          <w:szCs w:val="24"/>
        </w:rPr>
        <w:t xml:space="preserve">состоялся республиканский семинар для педагогов дополнительного образования художественной направленности (изобразительный и декоративно-прикладной профиль), методистов и заведующих отделами </w:t>
      </w:r>
      <w:r w:rsidRPr="00D0694F">
        <w:rPr>
          <w:rFonts w:ascii="Times New Roman" w:hAnsi="Times New Roman"/>
          <w:i/>
          <w:iCs/>
          <w:sz w:val="24"/>
          <w:szCs w:val="24"/>
        </w:rPr>
        <w:t>"</w:t>
      </w:r>
      <w:r w:rsidRPr="00D0694F">
        <w:rPr>
          <w:rFonts w:ascii="Times New Roman" w:hAnsi="Times New Roman"/>
          <w:sz w:val="24"/>
          <w:szCs w:val="24"/>
        </w:rPr>
        <w:t xml:space="preserve">Формирование поликультурного мировоззрения посредством приобщения детей к декоративно-прикладному, ИЗО творчеству  народов России». Форма участия: </w:t>
      </w:r>
      <w:r w:rsidRPr="00D0694F">
        <w:rPr>
          <w:rFonts w:ascii="Times New Roman" w:hAnsi="Times New Roman"/>
          <w:b/>
          <w:bCs/>
          <w:sz w:val="24"/>
          <w:szCs w:val="24"/>
        </w:rPr>
        <w:t>дистанционная.</w:t>
      </w:r>
    </w:p>
    <w:p w:rsidR="001125BD" w:rsidRPr="00E901D3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В семинаре приняли участие  педагогические  работники  из </w:t>
      </w:r>
      <w:r w:rsidRPr="00E901D3">
        <w:rPr>
          <w:rFonts w:ascii="Times New Roman" w:hAnsi="Times New Roman"/>
          <w:b/>
          <w:bCs/>
          <w:sz w:val="24"/>
          <w:szCs w:val="24"/>
        </w:rPr>
        <w:t xml:space="preserve">15 муниципальных районов Республики Татарстан,  г.Казани-3 района -10 чел., г.Н.Челны-1. </w:t>
      </w:r>
    </w:p>
    <w:p w:rsidR="001125BD" w:rsidRPr="00D0694F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94F">
        <w:rPr>
          <w:rFonts w:ascii="Times New Roman" w:hAnsi="Times New Roman"/>
          <w:sz w:val="24"/>
          <w:szCs w:val="24"/>
        </w:rPr>
        <w:t>Всего по регистрации-</w:t>
      </w:r>
      <w:r w:rsidRPr="00D0694F">
        <w:rPr>
          <w:rFonts w:ascii="Times New Roman" w:hAnsi="Times New Roman"/>
          <w:b/>
          <w:bCs/>
          <w:sz w:val="24"/>
          <w:szCs w:val="24"/>
        </w:rPr>
        <w:t xml:space="preserve"> 43 педагога.</w:t>
      </w:r>
    </w:p>
    <w:p w:rsidR="001125BD" w:rsidRPr="00E901D3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b/>
          <w:sz w:val="24"/>
          <w:szCs w:val="24"/>
        </w:rPr>
        <w:t xml:space="preserve">5 апреля  2024 </w:t>
      </w:r>
      <w:r w:rsidRPr="00D0694F">
        <w:rPr>
          <w:rFonts w:ascii="Times New Roman" w:hAnsi="Times New Roman"/>
          <w:b/>
          <w:sz w:val="24"/>
          <w:szCs w:val="24"/>
        </w:rPr>
        <w:t>года</w:t>
      </w:r>
      <w:r w:rsidRPr="00D0694F">
        <w:rPr>
          <w:rFonts w:ascii="Times New Roman" w:hAnsi="Times New Roman"/>
          <w:sz w:val="24"/>
          <w:szCs w:val="24"/>
        </w:rPr>
        <w:t xml:space="preserve"> на базе МБУДО «ЦТД пос.Дербышки» </w:t>
      </w:r>
      <w:r w:rsidRPr="00E901D3">
        <w:rPr>
          <w:rFonts w:ascii="Times New Roman" w:hAnsi="Times New Roman"/>
          <w:sz w:val="24"/>
          <w:szCs w:val="24"/>
          <w:u w:val="single"/>
        </w:rPr>
        <w:t xml:space="preserve">Советского района г.Казани </w:t>
      </w:r>
      <w:r w:rsidRPr="00E901D3">
        <w:rPr>
          <w:rFonts w:ascii="Times New Roman" w:hAnsi="Times New Roman"/>
          <w:sz w:val="24"/>
          <w:szCs w:val="24"/>
        </w:rPr>
        <w:t>состоялся республиканский практический семинар для педагогических работников дополнительного образования детей «Слагаемые педагогической технологии в системе инклюзивного дополнительного образования детей». Форма участия: очная.</w:t>
      </w:r>
    </w:p>
    <w:p w:rsidR="001125BD" w:rsidRPr="00D0694F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На семинаре был презентован опыт работы педагогов Центра по данной теме. В ходе семинара участники смогли ознакомиться  с </w:t>
      </w:r>
      <w:r w:rsidRPr="00D0694F">
        <w:rPr>
          <w:rFonts w:ascii="Times New Roman" w:hAnsi="Times New Roman"/>
          <w:bCs/>
          <w:iCs/>
          <w:sz w:val="24"/>
          <w:szCs w:val="24"/>
        </w:rPr>
        <w:t>применением  многообразных форм и методов в системе инклюзивного дополнительного образования детей из опыта Центра по данному направлению.</w:t>
      </w:r>
    </w:p>
    <w:p w:rsidR="001125BD" w:rsidRPr="00257EA7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EA7">
        <w:rPr>
          <w:rFonts w:ascii="Times New Roman" w:hAnsi="Times New Roman"/>
          <w:iCs/>
          <w:sz w:val="24"/>
          <w:szCs w:val="24"/>
        </w:rPr>
        <w:t>Педагоги отдела Иванова Е.М., Богданова Н.Ю., Бурханова Н.Э., Гизатулина Д.Х., Мязитова А.М., Лебеденко С.Н., Спирюхина Т.В., Чернобривец Ф.Н. обобщили опыт по данной теме.</w:t>
      </w:r>
    </w:p>
    <w:p w:rsidR="001125BD" w:rsidRPr="00E66C13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В семинаре приняли участие  педагогические  работники  из </w:t>
      </w:r>
      <w:r w:rsidRPr="00E66C13">
        <w:rPr>
          <w:rFonts w:ascii="Times New Roman" w:hAnsi="Times New Roman"/>
          <w:bCs/>
          <w:sz w:val="24"/>
          <w:szCs w:val="24"/>
        </w:rPr>
        <w:t xml:space="preserve">5 муниципальных районов Республики Татарстан: Алексеевский, Агрызский, Высокогорский,  Кайбицкий, Сабинский. Учреждения дополнительного образования  г.Казани-Авиастроительный,  Кировский, Московский, Приволжский, Советский районы..  </w:t>
      </w:r>
    </w:p>
    <w:p w:rsidR="001125BD" w:rsidRPr="00E901D3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Семинар прошел на высоком уровне, в деловой, творческой атмосфере,  в формате мастер-классов, уроков, презентаций и выступлений.</w:t>
      </w:r>
      <w:r w:rsidRPr="00E901D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125BD" w:rsidRPr="00E901D3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b/>
          <w:bCs/>
          <w:sz w:val="24"/>
          <w:szCs w:val="24"/>
        </w:rPr>
        <w:t>Профессиональные конкурсы:</w:t>
      </w:r>
    </w:p>
    <w:p w:rsidR="001125BD" w:rsidRPr="00E901D3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Региональный конкурс профессионального мастерства по проектированию  современного занятия «Время инноваций». г.Набережные Челны, ноябрь 2023, </w:t>
      </w:r>
      <w:r w:rsidRPr="00E66C13">
        <w:rPr>
          <w:rFonts w:ascii="Times New Roman" w:hAnsi="Times New Roman"/>
          <w:bCs/>
          <w:sz w:val="24"/>
          <w:szCs w:val="24"/>
        </w:rPr>
        <w:t>Зайцева Е.Н., Терентьева Е.В.</w:t>
      </w:r>
      <w:r w:rsidRPr="00E901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01D3">
        <w:rPr>
          <w:rFonts w:ascii="Times New Roman" w:hAnsi="Times New Roman"/>
          <w:sz w:val="24"/>
          <w:szCs w:val="24"/>
        </w:rPr>
        <w:t>Дипломы 2 место.</w:t>
      </w:r>
    </w:p>
    <w:p w:rsidR="001125BD" w:rsidRPr="00E66C13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  <w:lang w:val="en-US"/>
        </w:rPr>
        <w:t>V</w:t>
      </w:r>
      <w:r w:rsidRPr="00E901D3">
        <w:rPr>
          <w:rFonts w:ascii="Times New Roman" w:hAnsi="Times New Roman"/>
          <w:sz w:val="24"/>
          <w:szCs w:val="24"/>
        </w:rPr>
        <w:t xml:space="preserve">111 Региональный конкурс сценического искусства «Камская волна». г.Набережные Челны, Декабрь 2023. </w:t>
      </w:r>
      <w:r w:rsidRPr="00E66C13">
        <w:rPr>
          <w:rFonts w:ascii="Times New Roman" w:hAnsi="Times New Roman"/>
          <w:bCs/>
          <w:sz w:val="24"/>
          <w:szCs w:val="24"/>
        </w:rPr>
        <w:t>Лифадеева Н.Ю., Богданова Н.Ю., Бурханова Н.Э., Сафина Н.Б., Коростылева Н.Г.,Ситнова С.И.-дипломанты и лауреаты1-2ст.</w:t>
      </w:r>
    </w:p>
    <w:p w:rsidR="001125BD" w:rsidRPr="00E66C13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C13">
        <w:rPr>
          <w:rFonts w:ascii="Times New Roman" w:hAnsi="Times New Roman"/>
          <w:bCs/>
          <w:sz w:val="24"/>
          <w:szCs w:val="24"/>
        </w:rPr>
        <w:t>Городской конкурс «Супер-методист!»- Терентьева Е.В. Диплом 3м.</w:t>
      </w:r>
    </w:p>
    <w:p w:rsidR="001125BD" w:rsidRPr="0034147B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Региональный конкурс учебно-методических разработок педагогов дополнительного образования «Панорама методических идей», г.Набережные Челны, Декабрь 2023, </w:t>
      </w:r>
      <w:r w:rsidRPr="0034147B">
        <w:rPr>
          <w:rFonts w:ascii="Times New Roman" w:hAnsi="Times New Roman"/>
          <w:bCs/>
          <w:sz w:val="24"/>
          <w:szCs w:val="24"/>
        </w:rPr>
        <w:t>Крюкова Е.В. Комиссарова В.С.Терентьева Е.В.- лауреаты 2ст.</w:t>
      </w:r>
    </w:p>
    <w:p w:rsidR="001125BD" w:rsidRPr="00257EA7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Республиканский конкурс методических материалов и программ «Творчество, искусство, мастерство» РЦВР, г.Набережные Челны </w:t>
      </w:r>
      <w:r w:rsidRPr="0034147B">
        <w:rPr>
          <w:rFonts w:ascii="Times New Roman" w:hAnsi="Times New Roman"/>
          <w:bCs/>
          <w:sz w:val="24"/>
          <w:szCs w:val="24"/>
          <w:u w:val="single"/>
        </w:rPr>
        <w:t xml:space="preserve">Призеры- 10 педагогов </w:t>
      </w:r>
      <w:r w:rsidRPr="0034147B">
        <w:rPr>
          <w:rFonts w:ascii="Times New Roman" w:hAnsi="Times New Roman"/>
          <w:iCs/>
          <w:sz w:val="24"/>
          <w:szCs w:val="24"/>
        </w:rPr>
        <w:t>-</w:t>
      </w:r>
      <w:r w:rsidRPr="00257EA7">
        <w:rPr>
          <w:rFonts w:ascii="Times New Roman" w:hAnsi="Times New Roman"/>
          <w:iCs/>
          <w:sz w:val="24"/>
          <w:szCs w:val="24"/>
        </w:rPr>
        <w:t xml:space="preserve"> Доронина С.А.-2 место, Лебеденко С.Н.-3 место, Павлова О.А.-1 место, Спирюхина Т.В.-3 место, Фомичева Е.Е.-2 место</w:t>
      </w:r>
    </w:p>
    <w:p w:rsidR="001125BD" w:rsidRPr="00257EA7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147B">
        <w:rPr>
          <w:rFonts w:ascii="Times New Roman" w:hAnsi="Times New Roman"/>
          <w:bCs/>
          <w:sz w:val="24"/>
          <w:szCs w:val="24"/>
        </w:rPr>
        <w:t>Участие-</w:t>
      </w:r>
      <w:r w:rsidRPr="0034147B">
        <w:rPr>
          <w:rFonts w:ascii="Times New Roman" w:hAnsi="Times New Roman"/>
          <w:iCs/>
          <w:sz w:val="24"/>
          <w:szCs w:val="24"/>
        </w:rPr>
        <w:t xml:space="preserve"> </w:t>
      </w:r>
      <w:r w:rsidRPr="0034147B">
        <w:rPr>
          <w:rFonts w:ascii="Times New Roman" w:hAnsi="Times New Roman"/>
          <w:bCs/>
          <w:sz w:val="24"/>
          <w:szCs w:val="24"/>
        </w:rPr>
        <w:t>13 педагогов</w:t>
      </w:r>
      <w:r w:rsidRPr="0034147B">
        <w:rPr>
          <w:rFonts w:ascii="Times New Roman" w:hAnsi="Times New Roman"/>
          <w:iCs/>
          <w:sz w:val="24"/>
          <w:szCs w:val="24"/>
        </w:rPr>
        <w:t>.</w:t>
      </w:r>
      <w:r w:rsidRPr="00257EA7">
        <w:rPr>
          <w:rFonts w:ascii="Times New Roman" w:hAnsi="Times New Roman"/>
          <w:iCs/>
          <w:sz w:val="24"/>
          <w:szCs w:val="24"/>
        </w:rPr>
        <w:t xml:space="preserve"> Ахметова О.В., Богданова Н.Ю., Бурханова Н.Э., Грен С.В., Зайцева Е.Н., Зайцева В.А., Иванова Е.М., Калинина Н.Н., Комиссарова В.С., Мосягина И.В., Петрова А.В., Скороспехова Н.В., Хафизова Т.Л.( грамоты)</w:t>
      </w:r>
    </w:p>
    <w:p w:rsidR="001125BD" w:rsidRPr="0034147B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147B">
        <w:rPr>
          <w:rFonts w:ascii="Times New Roman" w:hAnsi="Times New Roman"/>
          <w:iCs/>
          <w:sz w:val="24"/>
          <w:szCs w:val="24"/>
        </w:rPr>
        <w:t xml:space="preserve">Республиканский конкурс «Эффективные воспитательные практики и современные технологии работы с детьми и молодежью в системе дополнительного образования», РЦВР. Октябрь 2023, </w:t>
      </w:r>
      <w:r w:rsidRPr="0034147B">
        <w:rPr>
          <w:rFonts w:ascii="Times New Roman" w:hAnsi="Times New Roman"/>
          <w:bCs/>
          <w:iCs/>
          <w:sz w:val="24"/>
          <w:szCs w:val="24"/>
          <w:u w:val="single"/>
        </w:rPr>
        <w:t>ЛебеденкоС.Н., Спирюхина Т.В.(грамоты)</w:t>
      </w:r>
    </w:p>
    <w:p w:rsidR="001125BD" w:rsidRPr="0034147B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EA7">
        <w:rPr>
          <w:rFonts w:ascii="Times New Roman" w:hAnsi="Times New Roman"/>
          <w:iCs/>
          <w:sz w:val="24"/>
          <w:szCs w:val="24"/>
        </w:rPr>
        <w:t>Республиканский конкурс развивающих игр и дидактических пособий «Обучаемся играя» ГБУ ДО «РЦВР», февраль 2024</w:t>
      </w:r>
      <w:r w:rsidRPr="00257EA7">
        <w:rPr>
          <w:rFonts w:ascii="Times New Roman" w:hAnsi="Times New Roman"/>
          <w:b/>
          <w:bCs/>
          <w:iCs/>
          <w:sz w:val="24"/>
          <w:szCs w:val="24"/>
        </w:rPr>
        <w:t xml:space="preserve">, </w:t>
      </w:r>
      <w:r w:rsidRPr="0034147B">
        <w:rPr>
          <w:rFonts w:ascii="Times New Roman" w:hAnsi="Times New Roman"/>
          <w:bCs/>
          <w:iCs/>
          <w:sz w:val="24"/>
          <w:szCs w:val="24"/>
        </w:rPr>
        <w:t>Ахметова О.А., Демьянова Н.В.,Тропина Т.О.,Иванова Е.М.,Чернобривец Ф.Н.(грамоты, участие)</w:t>
      </w:r>
    </w:p>
    <w:p w:rsidR="001125BD" w:rsidRPr="0034147B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EA7">
        <w:rPr>
          <w:rFonts w:ascii="Times New Roman" w:hAnsi="Times New Roman"/>
          <w:iCs/>
          <w:sz w:val="24"/>
          <w:szCs w:val="24"/>
        </w:rPr>
        <w:t>Республиканский конкурс профессионального мастерства «Моя педагогическая инновация» ГБУ ДО «РЦВР»,</w:t>
      </w:r>
      <w:r w:rsidRPr="00257EA7">
        <w:rPr>
          <w:rFonts w:ascii="Times New Roman" w:hAnsi="Times New Roman"/>
          <w:sz w:val="24"/>
          <w:szCs w:val="24"/>
        </w:rPr>
        <w:t xml:space="preserve"> </w:t>
      </w:r>
      <w:r w:rsidRPr="0034147B">
        <w:rPr>
          <w:rFonts w:ascii="Times New Roman" w:hAnsi="Times New Roman"/>
          <w:bCs/>
          <w:iCs/>
          <w:sz w:val="24"/>
          <w:szCs w:val="24"/>
        </w:rPr>
        <w:t>Грен С.В., Егорова Н.А., Зайцева Е.Н. (грамоты, участие)</w:t>
      </w:r>
    </w:p>
    <w:p w:rsidR="001125BD" w:rsidRPr="0034147B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EA7">
        <w:rPr>
          <w:rFonts w:ascii="Times New Roman" w:hAnsi="Times New Roman"/>
          <w:iCs/>
          <w:sz w:val="24"/>
          <w:szCs w:val="24"/>
          <w:lang w:val="en-US"/>
        </w:rPr>
        <w:t>V</w:t>
      </w:r>
      <w:r w:rsidRPr="00257EA7">
        <w:rPr>
          <w:rFonts w:ascii="Times New Roman" w:hAnsi="Times New Roman"/>
          <w:iCs/>
          <w:sz w:val="24"/>
          <w:szCs w:val="24"/>
        </w:rPr>
        <w:t xml:space="preserve">11Республиканский конкурс изобразительного и декоративно-прикладного творчества «Чудеса из ларца», Республиканский Олимпиадный Центр МО и Н РТ, март-24, </w:t>
      </w:r>
      <w:r w:rsidRPr="0034147B">
        <w:rPr>
          <w:rFonts w:ascii="Times New Roman" w:hAnsi="Times New Roman"/>
          <w:bCs/>
          <w:iCs/>
          <w:sz w:val="24"/>
          <w:szCs w:val="24"/>
        </w:rPr>
        <w:t xml:space="preserve">Павлова О.А.- </w:t>
      </w:r>
      <w:r w:rsidRPr="0034147B">
        <w:rPr>
          <w:rFonts w:ascii="Times New Roman" w:hAnsi="Times New Roman"/>
          <w:bCs/>
          <w:sz w:val="24"/>
          <w:szCs w:val="24"/>
        </w:rPr>
        <w:t>Лауреат 3 ст.</w:t>
      </w:r>
    </w:p>
    <w:p w:rsidR="001125BD" w:rsidRPr="0034147B" w:rsidRDefault="001125BD" w:rsidP="00E901D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EA7">
        <w:rPr>
          <w:rFonts w:ascii="Times New Roman" w:hAnsi="Times New Roman"/>
          <w:iCs/>
          <w:sz w:val="24"/>
          <w:szCs w:val="24"/>
        </w:rPr>
        <w:t>Республиканский конкурс методических пособий педагогов дополнительного образования художественной направленности,КФУ,апрель-</w:t>
      </w:r>
      <w:r w:rsidRPr="00257EA7">
        <w:rPr>
          <w:rFonts w:ascii="Times New Roman" w:hAnsi="Times New Roman"/>
          <w:sz w:val="24"/>
          <w:szCs w:val="24"/>
        </w:rPr>
        <w:t xml:space="preserve">24, </w:t>
      </w:r>
      <w:r w:rsidRPr="0034147B">
        <w:rPr>
          <w:rFonts w:ascii="Times New Roman" w:hAnsi="Times New Roman"/>
          <w:bCs/>
          <w:iCs/>
          <w:sz w:val="24"/>
          <w:szCs w:val="24"/>
        </w:rPr>
        <w:t>Комиссарова В.С.,Павлова О.А.,Гараев З.И., Лифадеева Н.Ю.,Фомичева Е.Н.,Доронина С.А.,Сафина Н.Б., </w:t>
      </w:r>
    </w:p>
    <w:p w:rsidR="001125BD" w:rsidRPr="0034147B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147B">
        <w:rPr>
          <w:rFonts w:ascii="Times New Roman" w:hAnsi="Times New Roman"/>
          <w:bCs/>
          <w:iCs/>
          <w:sz w:val="24"/>
          <w:szCs w:val="24"/>
        </w:rPr>
        <w:t xml:space="preserve">      Ситнова С.И.,Цветкова Ю.А.,Хафизова Т.Л.,Ахметова О.А.,</w:t>
      </w:r>
    </w:p>
    <w:p w:rsidR="001125BD" w:rsidRPr="0034147B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147B">
        <w:rPr>
          <w:rFonts w:ascii="Times New Roman" w:hAnsi="Times New Roman"/>
          <w:bCs/>
          <w:iCs/>
          <w:sz w:val="24"/>
          <w:szCs w:val="24"/>
        </w:rPr>
        <w:t xml:space="preserve">      Симакова Т.Ф. -Дипломанты и лауреаты 1-3 ст.</w:t>
      </w:r>
    </w:p>
    <w:p w:rsidR="001125BD" w:rsidRPr="00257EA7" w:rsidRDefault="001125BD" w:rsidP="00E901D3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EA7">
        <w:rPr>
          <w:rFonts w:ascii="Times New Roman" w:hAnsi="Times New Roman"/>
          <w:iCs/>
          <w:sz w:val="24"/>
          <w:szCs w:val="24"/>
        </w:rPr>
        <w:t>Республиканский конкурс методических материалов педагогов школ раннего развития «Новатор» ГБУ ДО «РЦВР», апрель 2024.</w:t>
      </w:r>
      <w:r w:rsidRPr="00257EA7">
        <w:rPr>
          <w:rFonts w:ascii="Times New Roman" w:hAnsi="Times New Roman"/>
          <w:sz w:val="24"/>
          <w:szCs w:val="24"/>
        </w:rPr>
        <w:t xml:space="preserve"> </w:t>
      </w:r>
      <w:r w:rsidRPr="00257EA7">
        <w:rPr>
          <w:rFonts w:ascii="Times New Roman" w:hAnsi="Times New Roman"/>
          <w:b/>
          <w:bCs/>
          <w:iCs/>
          <w:sz w:val="24"/>
          <w:szCs w:val="24"/>
        </w:rPr>
        <w:t>Ахметова О.В., Зайцева В.А., Калинина Н.Н., Хафизова Т.Л.- Дипломы 2-3 место</w:t>
      </w:r>
    </w:p>
    <w:p w:rsidR="001125BD" w:rsidRPr="00257EA7" w:rsidRDefault="001125BD" w:rsidP="00E901D3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EA7">
        <w:rPr>
          <w:rFonts w:ascii="Times New Roman" w:hAnsi="Times New Roman"/>
          <w:iCs/>
          <w:sz w:val="24"/>
          <w:szCs w:val="24"/>
        </w:rPr>
        <w:t xml:space="preserve">Республиканский конкурс методических разработок «Форт», ГБУ ДО «РЦВР», апрель 2024. </w:t>
      </w:r>
      <w:r w:rsidRPr="00257EA7">
        <w:rPr>
          <w:rFonts w:ascii="Times New Roman" w:hAnsi="Times New Roman"/>
          <w:b/>
          <w:bCs/>
          <w:iCs/>
          <w:sz w:val="24"/>
          <w:szCs w:val="24"/>
        </w:rPr>
        <w:t>Зайцева Е.Н.,Егорова Н.А.-лауреаты 1ст.</w:t>
      </w:r>
    </w:p>
    <w:p w:rsidR="001125BD" w:rsidRDefault="001125BD" w:rsidP="00E901D3">
      <w:pPr>
        <w:numPr>
          <w:ilvl w:val="0"/>
          <w:numId w:val="13"/>
        </w:numPr>
        <w:spacing w:after="0" w:line="240" w:lineRule="auto"/>
        <w:ind w:left="709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iCs/>
          <w:sz w:val="24"/>
          <w:szCs w:val="24"/>
        </w:rPr>
        <w:t xml:space="preserve">Республиканский конкурс «Любимая профессия» ГБУ ДО «РЦВР», май 2024, </w:t>
      </w:r>
      <w:r w:rsidRPr="0034147B">
        <w:rPr>
          <w:rFonts w:ascii="Times New Roman" w:hAnsi="Times New Roman"/>
          <w:bCs/>
          <w:iCs/>
          <w:sz w:val="24"/>
          <w:szCs w:val="24"/>
        </w:rPr>
        <w:t>Доронина С.А, Логинова С.А., Иванова Е.А.,Спирюхина Т.В., Чернобривец Ф.Н., Мосягина И.В.- грамоты, участники.        Павлова О.А.-диплом 3м.</w:t>
      </w:r>
    </w:p>
    <w:p w:rsidR="001125BD" w:rsidRPr="0034147B" w:rsidRDefault="001125BD" w:rsidP="00E901D3">
      <w:pPr>
        <w:numPr>
          <w:ilvl w:val="0"/>
          <w:numId w:val="13"/>
        </w:numPr>
        <w:spacing w:after="0" w:line="240" w:lineRule="auto"/>
        <w:ind w:left="709"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125BD" w:rsidRDefault="001125BD" w:rsidP="0034147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57EA7">
        <w:rPr>
          <w:rFonts w:ascii="Times New Roman" w:hAnsi="Times New Roman"/>
          <w:b/>
          <w:bCs/>
          <w:iCs/>
          <w:sz w:val="24"/>
          <w:szCs w:val="24"/>
        </w:rPr>
        <w:t>В итоге в проф.конкурсах участвовало- 32 педагога</w:t>
      </w:r>
      <w:r>
        <w:rPr>
          <w:rFonts w:ascii="Times New Roman" w:hAnsi="Times New Roman"/>
          <w:b/>
          <w:bCs/>
          <w:iCs/>
          <w:sz w:val="24"/>
          <w:szCs w:val="24"/>
        </w:rPr>
        <w:t>,</w:t>
      </w:r>
    </w:p>
    <w:p w:rsidR="001125BD" w:rsidRPr="00257EA7" w:rsidRDefault="001125BD" w:rsidP="00341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       </w:t>
      </w:r>
      <w:r w:rsidRPr="00257EA7">
        <w:rPr>
          <w:rFonts w:ascii="Times New Roman" w:hAnsi="Times New Roman"/>
          <w:b/>
          <w:bCs/>
          <w:iCs/>
          <w:sz w:val="24"/>
          <w:szCs w:val="24"/>
        </w:rPr>
        <w:t>– 86 участий</w:t>
      </w:r>
    </w:p>
    <w:p w:rsidR="001125BD" w:rsidRDefault="001125BD" w:rsidP="0034147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57EA7">
        <w:rPr>
          <w:rFonts w:ascii="Times New Roman" w:hAnsi="Times New Roman"/>
          <w:b/>
          <w:bCs/>
          <w:iCs/>
          <w:sz w:val="24"/>
          <w:szCs w:val="24"/>
        </w:rPr>
        <w:t>Всего участвовало  в обобщении опыта -43 педагога</w:t>
      </w:r>
      <w:r>
        <w:rPr>
          <w:rFonts w:ascii="Times New Roman" w:hAnsi="Times New Roman"/>
          <w:b/>
          <w:bCs/>
          <w:iCs/>
          <w:sz w:val="24"/>
          <w:szCs w:val="24"/>
        </w:rPr>
        <w:t>,</w:t>
      </w:r>
    </w:p>
    <w:p w:rsidR="001125BD" w:rsidRDefault="001125BD" w:rsidP="0034147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         -</w:t>
      </w:r>
      <w:r w:rsidRPr="00257EA7">
        <w:rPr>
          <w:rFonts w:ascii="Times New Roman" w:hAnsi="Times New Roman"/>
          <w:b/>
          <w:bCs/>
          <w:iCs/>
          <w:sz w:val="24"/>
          <w:szCs w:val="24"/>
        </w:rPr>
        <w:t xml:space="preserve"> 317 –участий</w:t>
      </w:r>
      <w:r>
        <w:rPr>
          <w:rFonts w:ascii="Times New Roman" w:hAnsi="Times New Roman"/>
          <w:b/>
          <w:bCs/>
          <w:iCs/>
          <w:sz w:val="24"/>
          <w:szCs w:val="24"/>
        </w:rPr>
        <w:t>,</w:t>
      </w:r>
    </w:p>
    <w:p w:rsidR="001125BD" w:rsidRPr="00257EA7" w:rsidRDefault="001125BD" w:rsidP="00341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         -</w:t>
      </w:r>
      <w:r w:rsidRPr="00257EA7">
        <w:rPr>
          <w:rFonts w:ascii="Times New Roman" w:hAnsi="Times New Roman"/>
          <w:b/>
          <w:bCs/>
          <w:iCs/>
          <w:sz w:val="24"/>
          <w:szCs w:val="24"/>
        </w:rPr>
        <w:t xml:space="preserve"> 49- публикаций</w:t>
      </w:r>
    </w:p>
    <w:p w:rsidR="001125BD" w:rsidRPr="00FF1C01" w:rsidRDefault="001125BD" w:rsidP="00FF1C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709"/>
        <w:gridCol w:w="709"/>
        <w:gridCol w:w="1134"/>
        <w:gridCol w:w="709"/>
        <w:gridCol w:w="1275"/>
        <w:gridCol w:w="709"/>
        <w:gridCol w:w="992"/>
        <w:gridCol w:w="993"/>
        <w:gridCol w:w="708"/>
        <w:gridCol w:w="709"/>
        <w:gridCol w:w="709"/>
      </w:tblGrid>
      <w:tr w:rsidR="001125BD" w:rsidRPr="000A23F6" w:rsidTr="000A23F6">
        <w:trPr>
          <w:trHeight w:val="853"/>
        </w:trPr>
        <w:tc>
          <w:tcPr>
            <w:tcW w:w="4537" w:type="dxa"/>
            <w:gridSpan w:val="5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Проф.конкурсы</w:t>
            </w:r>
          </w:p>
        </w:tc>
        <w:tc>
          <w:tcPr>
            <w:tcW w:w="4677" w:type="dxa"/>
            <w:gridSpan w:val="5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Обобщение опыта</w:t>
            </w: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Из них/</w:t>
            </w:r>
          </w:p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Пуб</w:t>
            </w:r>
          </w:p>
        </w:tc>
      </w:tr>
      <w:tr w:rsidR="001125BD" w:rsidRPr="000A23F6" w:rsidTr="000A23F6">
        <w:trPr>
          <w:trHeight w:val="225"/>
        </w:trPr>
        <w:tc>
          <w:tcPr>
            <w:tcW w:w="1276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Междунар</w:t>
            </w: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Фед.</w:t>
            </w: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Респ</w:t>
            </w:r>
          </w:p>
        </w:tc>
        <w:tc>
          <w:tcPr>
            <w:tcW w:w="1134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Муниц</w:t>
            </w:r>
          </w:p>
        </w:tc>
        <w:tc>
          <w:tcPr>
            <w:tcW w:w="709" w:type="dxa"/>
            <w:shd w:val="clear" w:color="auto" w:fill="FFFFFF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1275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Междунар</w:t>
            </w: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Фед.</w:t>
            </w:r>
          </w:p>
        </w:tc>
        <w:tc>
          <w:tcPr>
            <w:tcW w:w="992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Респуб</w:t>
            </w:r>
          </w:p>
        </w:tc>
        <w:tc>
          <w:tcPr>
            <w:tcW w:w="993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Муниц.</w:t>
            </w:r>
          </w:p>
        </w:tc>
        <w:tc>
          <w:tcPr>
            <w:tcW w:w="708" w:type="dxa"/>
            <w:shd w:val="clear" w:color="auto" w:fill="FFFFFF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709" w:type="dxa"/>
            <w:shd w:val="clear" w:color="auto" w:fill="FFFFFF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125BD" w:rsidRPr="000A23F6" w:rsidTr="000A23F6">
        <w:tc>
          <w:tcPr>
            <w:tcW w:w="1276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275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992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106</w:t>
            </w:r>
          </w:p>
        </w:tc>
        <w:tc>
          <w:tcPr>
            <w:tcW w:w="993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708" w:type="dxa"/>
            <w:shd w:val="clear" w:color="auto" w:fill="FFFFFF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231</w:t>
            </w:r>
          </w:p>
        </w:tc>
        <w:tc>
          <w:tcPr>
            <w:tcW w:w="709" w:type="dxa"/>
            <w:shd w:val="clear" w:color="auto" w:fill="FFFFFF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317</w:t>
            </w:r>
          </w:p>
        </w:tc>
        <w:tc>
          <w:tcPr>
            <w:tcW w:w="709" w:type="dxa"/>
          </w:tcPr>
          <w:p w:rsidR="001125BD" w:rsidRPr="000A23F6" w:rsidRDefault="001125BD" w:rsidP="000A23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23F6">
              <w:rPr>
                <w:rFonts w:ascii="Times New Roman" w:hAnsi="Times New Roman"/>
                <w:b/>
              </w:rPr>
              <w:t>49</w:t>
            </w:r>
          </w:p>
        </w:tc>
      </w:tr>
    </w:tbl>
    <w:p w:rsidR="001125BD" w:rsidRDefault="001125BD" w:rsidP="00FF1C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125BD" w:rsidRDefault="001125BD" w:rsidP="00FF1C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805BF">
        <w:rPr>
          <w:rFonts w:ascii="Times New Roman" w:hAnsi="Times New Roman"/>
          <w:b/>
          <w:sz w:val="24"/>
          <w:szCs w:val="24"/>
        </w:rPr>
        <w:t xml:space="preserve">  5.</w:t>
      </w:r>
      <w:r w:rsidRPr="00257EA7">
        <w:rPr>
          <w:rFonts w:ascii="Times New Roman" w:hAnsi="Times New Roman"/>
          <w:b/>
          <w:sz w:val="24"/>
          <w:szCs w:val="24"/>
        </w:rPr>
        <w:t xml:space="preserve"> Национальное воспитание детей</w:t>
      </w:r>
    </w:p>
    <w:p w:rsidR="001125BD" w:rsidRPr="00257EA7" w:rsidRDefault="001125BD" w:rsidP="00FF1C0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125BD" w:rsidRPr="00E901D3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В 2023-24 учебном году в Центре продолжает развиваться национальное воспитание по средствам проведения познавательно-воспитательных программ, конкурсов, научно-практических конференций различного уровня:</w:t>
      </w:r>
    </w:p>
    <w:p w:rsidR="001125BD" w:rsidRPr="0034147B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147B">
        <w:rPr>
          <w:rFonts w:ascii="Times New Roman" w:hAnsi="Times New Roman"/>
          <w:bCs/>
          <w:sz w:val="24"/>
          <w:szCs w:val="24"/>
        </w:rPr>
        <w:t>Развитие национального творчества  (Антонова Л.М.)</w:t>
      </w:r>
    </w:p>
    <w:p w:rsidR="001125BD" w:rsidRPr="00E901D3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Районный этап </w:t>
      </w:r>
      <w:r w:rsidRPr="00E901D3">
        <w:rPr>
          <w:rFonts w:ascii="Times New Roman" w:hAnsi="Times New Roman"/>
          <w:sz w:val="24"/>
          <w:szCs w:val="24"/>
          <w:lang w:val="tt-RU"/>
        </w:rPr>
        <w:t>республиканского</w:t>
      </w:r>
      <w:r w:rsidRPr="00E901D3">
        <w:rPr>
          <w:rFonts w:ascii="Times New Roman" w:hAnsi="Times New Roman"/>
          <w:sz w:val="24"/>
          <w:szCs w:val="24"/>
        </w:rPr>
        <w:t xml:space="preserve"> фестиваля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-конкурса для </w:t>
      </w:r>
      <w:r w:rsidRPr="00E901D3">
        <w:rPr>
          <w:rFonts w:ascii="Times New Roman" w:hAnsi="Times New Roman"/>
          <w:sz w:val="24"/>
          <w:szCs w:val="24"/>
        </w:rPr>
        <w:t>школьных «Театр без возраста»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E901D3">
        <w:rPr>
          <w:rFonts w:ascii="Times New Roman" w:hAnsi="Times New Roman"/>
          <w:sz w:val="24"/>
          <w:szCs w:val="24"/>
        </w:rPr>
        <w:t>«</w:t>
      </w:r>
      <w:r w:rsidRPr="00E901D3">
        <w:rPr>
          <w:rFonts w:ascii="Times New Roman" w:hAnsi="Times New Roman"/>
          <w:sz w:val="24"/>
          <w:szCs w:val="24"/>
          <w:lang w:val="tt-RU"/>
        </w:rPr>
        <w:t>Театрның яше юк</w:t>
      </w:r>
      <w:r w:rsidRPr="00E901D3">
        <w:rPr>
          <w:rFonts w:ascii="Times New Roman" w:hAnsi="Times New Roman"/>
          <w:sz w:val="24"/>
          <w:szCs w:val="24"/>
        </w:rPr>
        <w:t>»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)  </w:t>
      </w:r>
      <w:r w:rsidRPr="00E901D3">
        <w:rPr>
          <w:rFonts w:ascii="Times New Roman" w:hAnsi="Times New Roman"/>
          <w:sz w:val="24"/>
          <w:szCs w:val="24"/>
        </w:rPr>
        <w:t xml:space="preserve"> и семейных театров «Семейные традиции» («</w:t>
      </w:r>
      <w:r w:rsidRPr="00E901D3">
        <w:rPr>
          <w:rFonts w:ascii="Times New Roman" w:hAnsi="Times New Roman"/>
          <w:sz w:val="24"/>
          <w:szCs w:val="24"/>
          <w:lang w:val="tt-RU"/>
        </w:rPr>
        <w:t>Гаилә тарихы</w:t>
      </w:r>
      <w:r w:rsidRPr="00E901D3">
        <w:rPr>
          <w:rFonts w:ascii="Times New Roman" w:hAnsi="Times New Roman"/>
          <w:sz w:val="24"/>
          <w:szCs w:val="24"/>
        </w:rPr>
        <w:t>»</w:t>
      </w:r>
      <w:r w:rsidRPr="00E901D3">
        <w:rPr>
          <w:rFonts w:ascii="Times New Roman" w:hAnsi="Times New Roman"/>
          <w:sz w:val="24"/>
          <w:szCs w:val="24"/>
          <w:lang w:val="tt-RU"/>
        </w:rPr>
        <w:t>)</w:t>
      </w:r>
    </w:p>
    <w:p w:rsidR="001125BD" w:rsidRPr="00E901D3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  <w:lang w:val="tt-RU"/>
        </w:rPr>
        <w:t>«Көз сылуы Сөмбелә</w:t>
      </w:r>
      <w:r w:rsidRPr="00E901D3">
        <w:rPr>
          <w:rFonts w:ascii="Times New Roman" w:hAnsi="Times New Roman"/>
          <w:sz w:val="24"/>
          <w:szCs w:val="24"/>
        </w:rPr>
        <w:t xml:space="preserve">» 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 – районный этап городского конкурса, посвященного национальному празднику. (для 5-6 кл)</w:t>
      </w:r>
    </w:p>
    <w:p w:rsidR="001125BD" w:rsidRPr="00E901D3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  <w:lang w:val="tt-RU"/>
        </w:rPr>
        <w:t>«Әни, әкәй, әнием...</w:t>
      </w:r>
      <w:r w:rsidRPr="00E901D3">
        <w:rPr>
          <w:rFonts w:ascii="Times New Roman" w:hAnsi="Times New Roman"/>
          <w:sz w:val="24"/>
          <w:szCs w:val="24"/>
        </w:rPr>
        <w:t xml:space="preserve"> » 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 – районный этап городского конкурса, посвя</w:t>
      </w:r>
      <w:r w:rsidRPr="00E901D3">
        <w:rPr>
          <w:rFonts w:ascii="Times New Roman" w:hAnsi="Times New Roman"/>
          <w:sz w:val="24"/>
          <w:szCs w:val="24"/>
        </w:rPr>
        <w:t>щ</w:t>
      </w:r>
      <w:r w:rsidRPr="00E901D3">
        <w:rPr>
          <w:rFonts w:ascii="Times New Roman" w:hAnsi="Times New Roman"/>
          <w:sz w:val="24"/>
          <w:szCs w:val="24"/>
          <w:lang w:val="tt-RU"/>
        </w:rPr>
        <w:t>енный празднику мам.</w:t>
      </w:r>
    </w:p>
    <w:p w:rsidR="001125BD" w:rsidRPr="00E901D3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Р</w:t>
      </w:r>
      <w:r w:rsidRPr="00E901D3">
        <w:rPr>
          <w:rFonts w:ascii="Times New Roman" w:hAnsi="Times New Roman"/>
          <w:sz w:val="24"/>
          <w:szCs w:val="24"/>
          <w:lang w:val="tt-RU"/>
        </w:rPr>
        <w:t>айонный конкурс чтецов «Кояш гомере телим мин, әнием, сиңа!</w:t>
      </w:r>
      <w:r w:rsidRPr="00E901D3">
        <w:rPr>
          <w:rFonts w:ascii="Times New Roman" w:hAnsi="Times New Roman"/>
          <w:sz w:val="24"/>
          <w:szCs w:val="24"/>
        </w:rPr>
        <w:t xml:space="preserve"> » 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 среди учащихся общеобразовательных школ и </w:t>
      </w:r>
      <w:r w:rsidRPr="00E901D3">
        <w:rPr>
          <w:rFonts w:ascii="Times New Roman" w:hAnsi="Times New Roman"/>
          <w:sz w:val="24"/>
          <w:szCs w:val="24"/>
        </w:rPr>
        <w:t xml:space="preserve">воспитанников </w:t>
      </w:r>
      <w:r w:rsidRPr="00E901D3">
        <w:rPr>
          <w:rFonts w:ascii="Times New Roman" w:hAnsi="Times New Roman"/>
          <w:sz w:val="24"/>
          <w:szCs w:val="24"/>
          <w:lang w:val="tt-RU"/>
        </w:rPr>
        <w:t>дошкольных учреждений (</w:t>
      </w:r>
      <w:r w:rsidRPr="00E901D3">
        <w:rPr>
          <w:rFonts w:ascii="Times New Roman" w:hAnsi="Times New Roman"/>
          <w:sz w:val="24"/>
          <w:szCs w:val="24"/>
        </w:rPr>
        <w:t>Возраст участников 5-17 лет)</w:t>
      </w:r>
    </w:p>
    <w:p w:rsidR="001125BD" w:rsidRPr="00E901D3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Районный этап городского конкурса «Татар малае» среди воспитанников дошкольного образования Советского района. </w:t>
      </w:r>
      <w:r w:rsidRPr="00E901D3">
        <w:rPr>
          <w:rFonts w:ascii="Times New Roman" w:hAnsi="Times New Roman"/>
          <w:sz w:val="24"/>
          <w:szCs w:val="24"/>
          <w:lang w:val="tt-RU"/>
        </w:rPr>
        <w:t>(</w:t>
      </w:r>
      <w:r w:rsidRPr="00E901D3">
        <w:rPr>
          <w:rFonts w:ascii="Times New Roman" w:hAnsi="Times New Roman"/>
          <w:sz w:val="24"/>
          <w:szCs w:val="24"/>
        </w:rPr>
        <w:t>Возраст участников 6-7 лет)</w:t>
      </w:r>
    </w:p>
    <w:p w:rsidR="001125BD" w:rsidRPr="00E901D3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Районный этап городского конкурса «Татар кызчыгы» среди воспитанников дошкольного образования Советского района. </w:t>
      </w:r>
      <w:r w:rsidRPr="00E901D3">
        <w:rPr>
          <w:rFonts w:ascii="Times New Roman" w:hAnsi="Times New Roman"/>
          <w:sz w:val="24"/>
          <w:szCs w:val="24"/>
          <w:lang w:val="tt-RU"/>
        </w:rPr>
        <w:t>(</w:t>
      </w:r>
      <w:r w:rsidRPr="00E901D3">
        <w:rPr>
          <w:rFonts w:ascii="Times New Roman" w:hAnsi="Times New Roman"/>
          <w:sz w:val="24"/>
          <w:szCs w:val="24"/>
        </w:rPr>
        <w:t>Возраст участников 6-7 лет)</w:t>
      </w:r>
    </w:p>
    <w:p w:rsidR="001125BD" w:rsidRPr="00E901D3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  <w:lang w:val="tt-RU"/>
        </w:rPr>
        <w:t>Районный конкурс «Мин бит татар малае</w:t>
      </w:r>
      <w:r w:rsidRPr="00E901D3">
        <w:rPr>
          <w:rFonts w:ascii="Times New Roman" w:hAnsi="Times New Roman"/>
          <w:sz w:val="24"/>
          <w:szCs w:val="24"/>
        </w:rPr>
        <w:t>»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 среди учащихся (мальчики 5-6 классов)</w:t>
      </w:r>
    </w:p>
    <w:p w:rsidR="001125BD" w:rsidRPr="00E901D3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  <w:lang w:val="tt-RU"/>
        </w:rPr>
        <w:t xml:space="preserve">Районный этап городского конкурса </w:t>
      </w:r>
      <w:r w:rsidRPr="00E901D3">
        <w:rPr>
          <w:rFonts w:ascii="Times New Roman" w:hAnsi="Times New Roman"/>
          <w:sz w:val="24"/>
          <w:szCs w:val="24"/>
        </w:rPr>
        <w:t>«</w:t>
      </w:r>
      <w:r w:rsidRPr="00E901D3">
        <w:rPr>
          <w:rFonts w:ascii="Times New Roman" w:hAnsi="Times New Roman"/>
          <w:sz w:val="24"/>
          <w:szCs w:val="24"/>
          <w:lang w:val="tt-RU"/>
        </w:rPr>
        <w:t>Сәләтле буын</w:t>
      </w:r>
      <w:r w:rsidRPr="00E901D3">
        <w:rPr>
          <w:rFonts w:ascii="Times New Roman" w:hAnsi="Times New Roman"/>
          <w:sz w:val="24"/>
          <w:szCs w:val="24"/>
        </w:rPr>
        <w:t xml:space="preserve">» </w:t>
      </w:r>
      <w:r w:rsidRPr="00E901D3">
        <w:rPr>
          <w:rFonts w:ascii="Times New Roman" w:hAnsi="Times New Roman"/>
          <w:sz w:val="24"/>
          <w:szCs w:val="24"/>
          <w:lang w:val="tt-RU"/>
        </w:rPr>
        <w:t>(</w:t>
      </w:r>
      <w:r w:rsidRPr="00E901D3">
        <w:rPr>
          <w:rFonts w:ascii="Times New Roman" w:hAnsi="Times New Roman"/>
          <w:sz w:val="24"/>
          <w:szCs w:val="24"/>
        </w:rPr>
        <w:t>«</w:t>
      </w:r>
      <w:r w:rsidRPr="00E901D3">
        <w:rPr>
          <w:rFonts w:ascii="Times New Roman" w:hAnsi="Times New Roman"/>
          <w:sz w:val="24"/>
          <w:szCs w:val="24"/>
          <w:lang w:val="tt-RU"/>
        </w:rPr>
        <w:t>Талантливое поколение</w:t>
      </w:r>
      <w:r w:rsidRPr="00E901D3">
        <w:rPr>
          <w:rFonts w:ascii="Times New Roman" w:hAnsi="Times New Roman"/>
          <w:sz w:val="24"/>
          <w:szCs w:val="24"/>
        </w:rPr>
        <w:t>»)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 среди учащихся общеобразовательных школ</w:t>
      </w:r>
    </w:p>
    <w:p w:rsidR="001125BD" w:rsidRPr="00E901D3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  <w:lang w:val="en-US"/>
        </w:rPr>
        <w:t>II</w:t>
      </w:r>
      <w:r w:rsidRPr="00E901D3">
        <w:rPr>
          <w:rFonts w:ascii="Times New Roman" w:hAnsi="Times New Roman"/>
          <w:sz w:val="24"/>
          <w:szCs w:val="24"/>
        </w:rPr>
        <w:t xml:space="preserve"> Всероссийская научно-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практическая </w:t>
      </w:r>
      <w:r w:rsidRPr="00E901D3">
        <w:rPr>
          <w:rFonts w:ascii="Times New Roman" w:hAnsi="Times New Roman"/>
          <w:sz w:val="24"/>
          <w:szCs w:val="24"/>
        </w:rPr>
        <w:t>конференци</w:t>
      </w:r>
      <w:r w:rsidRPr="00E901D3">
        <w:rPr>
          <w:rFonts w:ascii="Times New Roman" w:hAnsi="Times New Roman"/>
          <w:sz w:val="24"/>
          <w:szCs w:val="24"/>
          <w:lang w:val="tt-RU"/>
        </w:rPr>
        <w:t>ия исследовател</w:t>
      </w:r>
      <w:r w:rsidRPr="00E901D3">
        <w:rPr>
          <w:rFonts w:ascii="Times New Roman" w:hAnsi="Times New Roman"/>
          <w:sz w:val="24"/>
          <w:szCs w:val="24"/>
        </w:rPr>
        <w:t>ьск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их и творческих работ </w:t>
      </w:r>
      <w:r w:rsidRPr="00E901D3">
        <w:rPr>
          <w:rFonts w:ascii="Times New Roman" w:hAnsi="Times New Roman"/>
          <w:sz w:val="24"/>
          <w:szCs w:val="24"/>
        </w:rPr>
        <w:t>имени Радифа Гаташа (Р.К.Гатауллина)</w:t>
      </w:r>
      <w:r w:rsidRPr="00E901D3">
        <w:rPr>
          <w:rFonts w:ascii="Times New Roman" w:hAnsi="Times New Roman"/>
          <w:sz w:val="24"/>
          <w:szCs w:val="24"/>
          <w:lang w:val="tt-RU"/>
        </w:rPr>
        <w:t xml:space="preserve"> «Мин дөньяга хисләрем һәм мәхәббәт аша карыйм»</w:t>
      </w:r>
    </w:p>
    <w:p w:rsidR="001125BD" w:rsidRDefault="001125BD" w:rsidP="00E901D3">
      <w:pPr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  <w:lang w:val="tt-RU"/>
        </w:rPr>
        <w:t>Р</w:t>
      </w:r>
      <w:r w:rsidRPr="00E901D3">
        <w:rPr>
          <w:rFonts w:ascii="Times New Roman" w:hAnsi="Times New Roman"/>
          <w:sz w:val="24"/>
          <w:szCs w:val="24"/>
        </w:rPr>
        <w:t>айонный этап республиканского фестиваля детских юношеских театров</w:t>
      </w:r>
    </w:p>
    <w:p w:rsidR="001125BD" w:rsidRDefault="001125BD" w:rsidP="0025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5BD" w:rsidRDefault="001125BD" w:rsidP="00257E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6</w:t>
      </w:r>
      <w:r w:rsidRPr="00257EA7">
        <w:rPr>
          <w:rFonts w:ascii="Times New Roman" w:hAnsi="Times New Roman"/>
          <w:b/>
          <w:sz w:val="24"/>
          <w:szCs w:val="24"/>
        </w:rPr>
        <w:t>. Программа «Каникулы»</w:t>
      </w:r>
    </w:p>
    <w:p w:rsidR="001125BD" w:rsidRPr="00257EA7" w:rsidRDefault="001125BD" w:rsidP="00257E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25BD" w:rsidRPr="00E901D3" w:rsidRDefault="001125BD" w:rsidP="00E901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Педагог-организаторы Центра ( Терентьева Е.В., Лифадеева Н.Ю., Гараев З.И., педагоги Зайцева Е.Н., Егорова Н.А., Златковская Р.А., Полякова А.А.) )в 2023-24 учебном году активно развивали программу «Каникулы» с пришкольными лагерями общеобразовательных школ пос.Дербышки: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Игровая программа «Ура, каникулы!»-Терентьева Е. В. Клуб «Орбита»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Развлекательная программа «Летний калейдоскоп» Терентьева Е. В.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Игровая программа «Ура, каникулы!» Терентьева Е. В.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Викторина «Россия - родина моя!»Златковская Р.А.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Познавательно – развлекательный квест «Мы этой памяти верны»- Полякова А. А.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Игра-путешествие «Герои любимых мультфильмов в Школе вежливых наук» Златковская Р.А.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Музыкальная викторина «Мы спешим за чудесами»Златковская Р.А.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Игровая программа«Золотая лихорадка» Полякова А.А.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Игровая творческая программа «А мы умеем так!»Полякова А.А.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Игровая программа «Праздник отличного настроения» Лифадеева Н.Ю.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Развлекательная программа «Весенний игродром»Лифадеева Н.Ю.</w:t>
      </w:r>
    </w:p>
    <w:p w:rsidR="001125BD" w:rsidRPr="00E901D3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Музыкальная программа  «От улыбки станет всем светлей»Гараев З.И., Счастливцев Н.Р.</w:t>
      </w:r>
    </w:p>
    <w:p w:rsidR="001125BD" w:rsidRDefault="001125BD" w:rsidP="00E901D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Познавательно-развлекательная программа «Наши руки не для скуки»- Зайцева Е. Н., Егорова Н.А.</w:t>
      </w:r>
    </w:p>
    <w:p w:rsidR="001125BD" w:rsidRDefault="001125BD" w:rsidP="0025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25BD" w:rsidRDefault="001125BD" w:rsidP="00257E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6</w:t>
      </w:r>
      <w:r w:rsidRPr="00257EA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Итоги к</w:t>
      </w:r>
      <w:r w:rsidRPr="00257EA7">
        <w:rPr>
          <w:rFonts w:ascii="Times New Roman" w:hAnsi="Times New Roman"/>
          <w:b/>
          <w:sz w:val="24"/>
          <w:szCs w:val="24"/>
        </w:rPr>
        <w:t>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Pr="00257EA7">
        <w:rPr>
          <w:rFonts w:ascii="Times New Roman" w:hAnsi="Times New Roman"/>
          <w:b/>
          <w:sz w:val="24"/>
          <w:szCs w:val="24"/>
        </w:rPr>
        <w:t xml:space="preserve"> педагогического мастерства и профессионализма </w:t>
      </w:r>
    </w:p>
    <w:p w:rsidR="001125BD" w:rsidRDefault="001125BD" w:rsidP="00257E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Pr="00257EA7">
        <w:rPr>
          <w:rFonts w:ascii="Times New Roman" w:hAnsi="Times New Roman"/>
          <w:b/>
          <w:sz w:val="24"/>
          <w:szCs w:val="24"/>
        </w:rPr>
        <w:t>«Педагог года ЦДТ -2024»</w:t>
      </w:r>
    </w:p>
    <w:p w:rsidR="001125BD" w:rsidRPr="00257EA7" w:rsidRDefault="001125BD" w:rsidP="00257EA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1125BD" w:rsidRPr="00E901D3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В 2023-2024 учебном году педагогические работники МБУ ДО ЦДТ за личный вклад в повышение качества образования были вручены награды и поощрения за успехи в профессиональной деятельности:</w:t>
      </w:r>
    </w:p>
    <w:p w:rsidR="001125BD" w:rsidRPr="00E901D3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Абсолютный победитель- Павлова О.А.</w:t>
      </w:r>
    </w:p>
    <w:p w:rsidR="001125BD" w:rsidRPr="00257EA7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57EA7">
        <w:rPr>
          <w:rFonts w:ascii="Times New Roman" w:hAnsi="Times New Roman"/>
          <w:sz w:val="24"/>
          <w:szCs w:val="24"/>
        </w:rPr>
        <w:t xml:space="preserve">Номинация </w:t>
      </w:r>
      <w:r w:rsidRPr="00257EA7">
        <w:rPr>
          <w:rFonts w:ascii="Times New Roman" w:hAnsi="Times New Roman"/>
          <w:bCs/>
          <w:sz w:val="24"/>
          <w:szCs w:val="24"/>
        </w:rPr>
        <w:t>«Лучшая результативность детского коллектива»-Шаронов А.А., Цветкова Ю.А.</w:t>
      </w:r>
    </w:p>
    <w:p w:rsidR="001125BD" w:rsidRPr="00257EA7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bCs/>
          <w:sz w:val="24"/>
          <w:szCs w:val="24"/>
        </w:rPr>
        <w:t>Номинация «</w:t>
      </w:r>
      <w:r w:rsidRPr="00257EA7">
        <w:rPr>
          <w:rFonts w:ascii="Times New Roman" w:hAnsi="Times New Roman"/>
          <w:bCs/>
          <w:iCs/>
          <w:sz w:val="24"/>
          <w:szCs w:val="24"/>
        </w:rPr>
        <w:t>Лучший педагог дополнительного Образования»-Ахметова О.А.</w:t>
      </w:r>
    </w:p>
    <w:p w:rsidR="001125BD" w:rsidRPr="00257EA7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bCs/>
          <w:iCs/>
          <w:sz w:val="24"/>
          <w:szCs w:val="24"/>
        </w:rPr>
        <w:t>Номинация«Лучший  педагог дополнительного образования  для детей с ОВЗ»-Богданова Н.Ю.</w:t>
      </w:r>
    </w:p>
    <w:p w:rsidR="001125BD" w:rsidRPr="00257EA7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bCs/>
          <w:iCs/>
          <w:sz w:val="24"/>
          <w:szCs w:val="24"/>
        </w:rPr>
        <w:t>Номинация «Лучший тьютер и педагог дополнительного образования»- Спирюхина Т.В.</w:t>
      </w:r>
    </w:p>
    <w:p w:rsidR="001125BD" w:rsidRPr="00257EA7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bCs/>
          <w:iCs/>
          <w:sz w:val="24"/>
          <w:szCs w:val="24"/>
        </w:rPr>
        <w:t>Номинация «Лучший педагог-организатор года»-Антонова Л.М.</w:t>
      </w:r>
    </w:p>
    <w:p w:rsidR="001125BD" w:rsidRPr="00257EA7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bCs/>
          <w:iCs/>
          <w:sz w:val="24"/>
          <w:szCs w:val="24"/>
        </w:rPr>
        <w:t>Номинация «Лучший концертмейстер»-Бурханова Н.Э.</w:t>
      </w:r>
    </w:p>
    <w:p w:rsidR="001125BD" w:rsidRPr="00257EA7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bCs/>
          <w:iCs/>
          <w:sz w:val="24"/>
          <w:szCs w:val="24"/>
        </w:rPr>
        <w:t>Номинация «За лучший управленческий подход»- Родионова Т.Г.</w:t>
      </w:r>
    </w:p>
    <w:p w:rsidR="001125BD" w:rsidRPr="00257EA7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bCs/>
          <w:iCs/>
          <w:sz w:val="24"/>
          <w:szCs w:val="24"/>
        </w:rPr>
        <w:t>Номинация «За лучший управленческий подход  в организации отдела интеллектуального  развития дошкольников»- Хафизова Т.Л.</w:t>
      </w:r>
    </w:p>
    <w:p w:rsidR="001125BD" w:rsidRPr="00257EA7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sz w:val="24"/>
          <w:szCs w:val="24"/>
        </w:rPr>
        <w:t xml:space="preserve">Номинация </w:t>
      </w:r>
      <w:r w:rsidRPr="00257EA7">
        <w:rPr>
          <w:rFonts w:ascii="Times New Roman" w:hAnsi="Times New Roman"/>
          <w:bCs/>
          <w:iCs/>
          <w:sz w:val="24"/>
          <w:szCs w:val="24"/>
        </w:rPr>
        <w:t>«Молодость и профессионализм»-Зайцева Е.Н.</w:t>
      </w:r>
    </w:p>
    <w:p w:rsidR="001125BD" w:rsidRPr="00257EA7" w:rsidRDefault="001125BD" w:rsidP="00E901D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57EA7">
        <w:rPr>
          <w:rFonts w:ascii="Times New Roman" w:hAnsi="Times New Roman"/>
          <w:sz w:val="24"/>
          <w:szCs w:val="24"/>
        </w:rPr>
        <w:t>Номинация «</w:t>
      </w:r>
      <w:r w:rsidRPr="00257EA7">
        <w:rPr>
          <w:rFonts w:ascii="Times New Roman" w:hAnsi="Times New Roman"/>
          <w:bCs/>
          <w:iCs/>
          <w:sz w:val="24"/>
          <w:szCs w:val="24"/>
        </w:rPr>
        <w:t>Лучший методист года»- Демьянова Н.В.</w:t>
      </w:r>
    </w:p>
    <w:p w:rsidR="001125BD" w:rsidRPr="006805BF" w:rsidRDefault="001125BD" w:rsidP="006805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05BF">
        <w:rPr>
          <w:rFonts w:ascii="Times New Roman" w:hAnsi="Times New Roman"/>
          <w:b/>
          <w:sz w:val="24"/>
          <w:szCs w:val="24"/>
        </w:rPr>
        <w:t>7. Планы на будущий учебный год:</w:t>
      </w:r>
    </w:p>
    <w:p w:rsidR="001125BD" w:rsidRPr="0034147B" w:rsidRDefault="001125BD" w:rsidP="00790B95">
      <w:pPr>
        <w:tabs>
          <w:tab w:val="left" w:pos="46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147B">
        <w:rPr>
          <w:rFonts w:ascii="Times New Roman" w:hAnsi="Times New Roman"/>
          <w:sz w:val="24"/>
          <w:szCs w:val="24"/>
        </w:rPr>
        <w:t>Определить задачи на  следующий учебный год:</w:t>
      </w:r>
    </w:p>
    <w:p w:rsidR="001125BD" w:rsidRPr="00E901D3" w:rsidRDefault="001125BD" w:rsidP="00E901D3">
      <w:pPr>
        <w:pStyle w:val="ListParagraph"/>
        <w:tabs>
          <w:tab w:val="left" w:pos="465"/>
        </w:tabs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901D3">
        <w:rPr>
          <w:rFonts w:ascii="Times New Roman" w:hAnsi="Times New Roman"/>
          <w:sz w:val="24"/>
          <w:szCs w:val="24"/>
        </w:rPr>
        <w:t>1.Дальнейшее развитие и совершенствование учебно-воспитательной и организационно-методической работы.</w:t>
      </w:r>
    </w:p>
    <w:p w:rsidR="001125BD" w:rsidRPr="00E901D3" w:rsidRDefault="001125BD" w:rsidP="00E901D3">
      <w:pPr>
        <w:pStyle w:val="ListParagraph"/>
        <w:tabs>
          <w:tab w:val="left" w:pos="465"/>
        </w:tabs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2.Продолжить работу по проектированию и обновлению содержания дополнительных общеобразовательных программ.</w:t>
      </w:r>
    </w:p>
    <w:p w:rsidR="001125BD" w:rsidRPr="00E901D3" w:rsidRDefault="001125BD" w:rsidP="00E901D3">
      <w:pPr>
        <w:pStyle w:val="ListParagraph"/>
        <w:tabs>
          <w:tab w:val="left" w:pos="465"/>
        </w:tabs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3.Совершенствовать организационные формы, методы и технологии образовательного процесса.</w:t>
      </w:r>
    </w:p>
    <w:p w:rsidR="001125BD" w:rsidRPr="00E901D3" w:rsidRDefault="001125BD" w:rsidP="00E901D3">
      <w:pPr>
        <w:pStyle w:val="ListParagraph"/>
        <w:tabs>
          <w:tab w:val="left" w:pos="465"/>
        </w:tabs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4.Мотивировать педагогов к повышению качества работы, непрерывному профессиональному росту, участию в конкурсах профессионального мастерства.</w:t>
      </w:r>
    </w:p>
    <w:p w:rsidR="001125BD" w:rsidRPr="00E901D3" w:rsidRDefault="001125BD" w:rsidP="00E901D3">
      <w:pPr>
        <w:pStyle w:val="ListParagraph"/>
        <w:tabs>
          <w:tab w:val="left" w:pos="465"/>
        </w:tabs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5.Пополнять информационно-методический банк ЦДТ новыми разработками методическими материалами педагогов. </w:t>
      </w:r>
    </w:p>
    <w:p w:rsidR="001125BD" w:rsidRPr="00E901D3" w:rsidRDefault="001125BD" w:rsidP="00E901D3">
      <w:pPr>
        <w:pStyle w:val="ListParagraph"/>
        <w:tabs>
          <w:tab w:val="left" w:pos="465"/>
        </w:tabs>
        <w:spacing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6.Проанализировать систему наставничества и программу воспитательной работы, с учетом корректировки наметить направления на следующий учебный год.</w:t>
      </w:r>
    </w:p>
    <w:p w:rsidR="001125BD" w:rsidRPr="00E901D3" w:rsidRDefault="001125BD" w:rsidP="00E901D3">
      <w:pPr>
        <w:pStyle w:val="ListParagraph"/>
        <w:tabs>
          <w:tab w:val="left" w:pos="465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1125BD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E901D3">
        <w:rPr>
          <w:rFonts w:ascii="Times New Roman" w:hAnsi="Times New Roman"/>
          <w:sz w:val="24"/>
          <w:szCs w:val="24"/>
          <w:u w:val="single"/>
        </w:rPr>
        <w:t>Планы на будущий учебный год:</w:t>
      </w:r>
    </w:p>
    <w:p w:rsidR="001125BD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1125BD" w:rsidRPr="00E901D3" w:rsidRDefault="001125BD" w:rsidP="00E901D3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</w:t>
      </w:r>
      <w:r w:rsidRPr="00E901D3">
        <w:rPr>
          <w:rFonts w:ascii="Times New Roman" w:hAnsi="Times New Roman"/>
          <w:sz w:val="24"/>
          <w:szCs w:val="24"/>
          <w:u w:val="single"/>
        </w:rPr>
        <w:t>охранить заданный уровень качества и результативности работы.</w:t>
      </w:r>
    </w:p>
    <w:p w:rsidR="001125BD" w:rsidRPr="00E901D3" w:rsidRDefault="001125BD" w:rsidP="00E901D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901D3">
        <w:rPr>
          <w:rFonts w:ascii="Times New Roman" w:hAnsi="Times New Roman"/>
          <w:bCs/>
          <w:sz w:val="24"/>
          <w:szCs w:val="24"/>
          <w:u w:val="single"/>
        </w:rPr>
        <w:t>Усилить работу по гражданско – патриотическому воспитанию ( открытые уроки, внеклассные мероприятия, конкурсы, викторины, разработка сценариев, методических рекомендаций и т.д.).</w:t>
      </w:r>
    </w:p>
    <w:p w:rsidR="001125BD" w:rsidRPr="00E901D3" w:rsidRDefault="001125BD" w:rsidP="00E901D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901D3">
        <w:rPr>
          <w:rFonts w:ascii="Times New Roman" w:hAnsi="Times New Roman"/>
          <w:sz w:val="24"/>
          <w:szCs w:val="24"/>
          <w:u w:val="single"/>
        </w:rPr>
        <w:t>Продолжить работу с последующим анализом по самообразованию педагогов.</w:t>
      </w:r>
    </w:p>
    <w:p w:rsidR="001125BD" w:rsidRPr="00E901D3" w:rsidRDefault="001125BD" w:rsidP="00E901D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901D3">
        <w:rPr>
          <w:rFonts w:ascii="Times New Roman" w:hAnsi="Times New Roman"/>
          <w:bCs/>
          <w:sz w:val="24"/>
          <w:szCs w:val="24"/>
          <w:u w:val="single"/>
        </w:rPr>
        <w:t>Педагогам разработать, подготовить обновленные методические материалы в виде статей, методических разработок, открытых уроков, сценарий</w:t>
      </w:r>
    </w:p>
    <w:p w:rsidR="001125BD" w:rsidRPr="00E901D3" w:rsidRDefault="001125BD" w:rsidP="00E901D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901D3">
        <w:rPr>
          <w:rFonts w:ascii="Times New Roman" w:hAnsi="Times New Roman"/>
          <w:sz w:val="24"/>
          <w:szCs w:val="24"/>
          <w:u w:val="single"/>
        </w:rPr>
        <w:t>Активно участвовать в конкурсах профессионального мастерства (РЦВР, КФУ, г.Набережные Челны и т.д.)</w:t>
      </w:r>
    </w:p>
    <w:p w:rsidR="001125BD" w:rsidRPr="00E901D3" w:rsidRDefault="001125BD" w:rsidP="00E901D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901D3">
        <w:rPr>
          <w:rFonts w:ascii="Times New Roman" w:hAnsi="Times New Roman"/>
          <w:bCs/>
          <w:sz w:val="24"/>
          <w:szCs w:val="24"/>
          <w:u w:val="single"/>
        </w:rPr>
        <w:t>Выбрать новую методическую тему.</w:t>
      </w:r>
    </w:p>
    <w:p w:rsidR="001125BD" w:rsidRDefault="001125BD" w:rsidP="00E901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 xml:space="preserve">В 2024 - 2025 учебном году методическая работа продолжится по следующим направлениям: </w:t>
      </w:r>
    </w:p>
    <w:p w:rsidR="001125BD" w:rsidRPr="00E901D3" w:rsidRDefault="001125BD" w:rsidP="00E901D3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внедрение новых форм непрерывного повышения профессиональной компетентности педагогов (методический</w:t>
      </w:r>
      <w:r>
        <w:rPr>
          <w:rFonts w:ascii="Times New Roman" w:hAnsi="Times New Roman"/>
          <w:sz w:val="24"/>
          <w:szCs w:val="24"/>
        </w:rPr>
        <w:t xml:space="preserve"> штурм</w:t>
      </w:r>
      <w:r w:rsidRPr="00E901D3">
        <w:rPr>
          <w:rFonts w:ascii="Times New Roman" w:hAnsi="Times New Roman"/>
          <w:sz w:val="24"/>
          <w:szCs w:val="24"/>
        </w:rPr>
        <w:t>, дистанционные семинары</w:t>
      </w:r>
      <w:r>
        <w:rPr>
          <w:rFonts w:ascii="Times New Roman" w:hAnsi="Times New Roman"/>
          <w:sz w:val="24"/>
          <w:szCs w:val="24"/>
        </w:rPr>
        <w:t>, наставничество</w:t>
      </w:r>
      <w:r w:rsidRPr="00E901D3">
        <w:rPr>
          <w:rFonts w:ascii="Times New Roman" w:hAnsi="Times New Roman"/>
          <w:sz w:val="24"/>
          <w:szCs w:val="24"/>
        </w:rPr>
        <w:t xml:space="preserve"> и т.д.);</w:t>
      </w:r>
    </w:p>
    <w:p w:rsidR="001125BD" w:rsidRPr="00E901D3" w:rsidRDefault="001125BD" w:rsidP="00E901D3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оказание методической помощи педагогам при подготовке и проведении различного рода инновационной деятельности, а также, при аттестации на квалификационную категорию;</w:t>
      </w:r>
    </w:p>
    <w:p w:rsidR="001125BD" w:rsidRPr="00E901D3" w:rsidRDefault="001125BD" w:rsidP="00E901D3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01D3">
        <w:rPr>
          <w:rFonts w:ascii="Times New Roman" w:hAnsi="Times New Roman"/>
          <w:sz w:val="24"/>
          <w:szCs w:val="24"/>
        </w:rPr>
        <w:t>активное включение и участие педагогов в профессиональных конкурсах</w:t>
      </w:r>
      <w:r>
        <w:rPr>
          <w:rFonts w:ascii="Times New Roman" w:hAnsi="Times New Roman"/>
          <w:sz w:val="24"/>
          <w:szCs w:val="24"/>
        </w:rPr>
        <w:t>, обобщение опыта</w:t>
      </w:r>
      <w:r w:rsidRPr="00E901D3">
        <w:rPr>
          <w:rFonts w:ascii="Times New Roman" w:hAnsi="Times New Roman"/>
          <w:sz w:val="24"/>
          <w:szCs w:val="24"/>
        </w:rPr>
        <w:t xml:space="preserve">; </w:t>
      </w:r>
    </w:p>
    <w:p w:rsidR="001125BD" w:rsidRPr="002F615E" w:rsidRDefault="001125BD" w:rsidP="00E901D3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901D3">
        <w:rPr>
          <w:rFonts w:ascii="Times New Roman" w:hAnsi="Times New Roman"/>
          <w:sz w:val="24"/>
          <w:szCs w:val="24"/>
        </w:rPr>
        <w:t>консультирование педагогов при осуществлении самоанализа деятельности по использованию наиболее эффективных методов и приемов работы с целью повышения качества обучения обучающихся</w:t>
      </w:r>
    </w:p>
    <w:p w:rsidR="001125BD" w:rsidRDefault="001125BD" w:rsidP="002F615E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125BD" w:rsidSect="007142C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755A"/>
    <w:multiLevelType w:val="hybridMultilevel"/>
    <w:tmpl w:val="84D2FEEA"/>
    <w:lvl w:ilvl="0" w:tplc="D990E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78B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82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764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F0E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289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102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B0A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546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473601"/>
    <w:multiLevelType w:val="hybridMultilevel"/>
    <w:tmpl w:val="EF1E17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954CD9"/>
    <w:multiLevelType w:val="hybridMultilevel"/>
    <w:tmpl w:val="DFBCD700"/>
    <w:lvl w:ilvl="0" w:tplc="D83C3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9EB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74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50C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703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820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440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2ED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FC7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04027D1"/>
    <w:multiLevelType w:val="hybridMultilevel"/>
    <w:tmpl w:val="79FC3A7A"/>
    <w:lvl w:ilvl="0" w:tplc="B6CEA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928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6D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6E8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0E7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EC3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6AB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B49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86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D8A6CE5"/>
    <w:multiLevelType w:val="hybridMultilevel"/>
    <w:tmpl w:val="BBA676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55174E"/>
    <w:multiLevelType w:val="hybridMultilevel"/>
    <w:tmpl w:val="5DB2C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B2F53"/>
    <w:multiLevelType w:val="hybridMultilevel"/>
    <w:tmpl w:val="74569A54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283522F9"/>
    <w:multiLevelType w:val="hybridMultilevel"/>
    <w:tmpl w:val="B3A41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F59ED"/>
    <w:multiLevelType w:val="hybridMultilevel"/>
    <w:tmpl w:val="3D648ECC"/>
    <w:lvl w:ilvl="0" w:tplc="A4805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D6F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7E6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00CF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7C8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C89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583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CAB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764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BB95906"/>
    <w:multiLevelType w:val="hybridMultilevel"/>
    <w:tmpl w:val="FFDE8684"/>
    <w:lvl w:ilvl="0" w:tplc="D4B604AE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C16853E8">
      <w:numFmt w:val="bullet"/>
      <w:lvlText w:val=""/>
      <w:lvlJc w:val="left"/>
      <w:pPr>
        <w:ind w:left="973" w:hanging="348"/>
      </w:pPr>
      <w:rPr>
        <w:rFonts w:ascii="Wingdings" w:eastAsia="Times New Roman" w:hAnsi="Wingdings" w:hint="default"/>
        <w:w w:val="100"/>
        <w:sz w:val="28"/>
      </w:rPr>
    </w:lvl>
    <w:lvl w:ilvl="2" w:tplc="70AE637C">
      <w:numFmt w:val="bullet"/>
      <w:lvlText w:val="•"/>
      <w:lvlJc w:val="left"/>
      <w:pPr>
        <w:ind w:left="2031" w:hanging="348"/>
      </w:pPr>
      <w:rPr>
        <w:rFonts w:hint="default"/>
      </w:rPr>
    </w:lvl>
    <w:lvl w:ilvl="3" w:tplc="0EA2AF06">
      <w:numFmt w:val="bullet"/>
      <w:lvlText w:val="•"/>
      <w:lvlJc w:val="left"/>
      <w:pPr>
        <w:ind w:left="3083" w:hanging="348"/>
      </w:pPr>
      <w:rPr>
        <w:rFonts w:hint="default"/>
      </w:rPr>
    </w:lvl>
    <w:lvl w:ilvl="4" w:tplc="F16C488C">
      <w:numFmt w:val="bullet"/>
      <w:lvlText w:val="•"/>
      <w:lvlJc w:val="left"/>
      <w:pPr>
        <w:ind w:left="4135" w:hanging="348"/>
      </w:pPr>
      <w:rPr>
        <w:rFonts w:hint="default"/>
      </w:rPr>
    </w:lvl>
    <w:lvl w:ilvl="5" w:tplc="8104DADE">
      <w:numFmt w:val="bullet"/>
      <w:lvlText w:val="•"/>
      <w:lvlJc w:val="left"/>
      <w:pPr>
        <w:ind w:left="5187" w:hanging="348"/>
      </w:pPr>
      <w:rPr>
        <w:rFonts w:hint="default"/>
      </w:rPr>
    </w:lvl>
    <w:lvl w:ilvl="6" w:tplc="04708AF4">
      <w:numFmt w:val="bullet"/>
      <w:lvlText w:val="•"/>
      <w:lvlJc w:val="left"/>
      <w:pPr>
        <w:ind w:left="6239" w:hanging="348"/>
      </w:pPr>
      <w:rPr>
        <w:rFonts w:hint="default"/>
      </w:rPr>
    </w:lvl>
    <w:lvl w:ilvl="7" w:tplc="355091D6">
      <w:numFmt w:val="bullet"/>
      <w:lvlText w:val="•"/>
      <w:lvlJc w:val="left"/>
      <w:pPr>
        <w:ind w:left="7290" w:hanging="348"/>
      </w:pPr>
      <w:rPr>
        <w:rFonts w:hint="default"/>
      </w:rPr>
    </w:lvl>
    <w:lvl w:ilvl="8" w:tplc="4F607B9E">
      <w:numFmt w:val="bullet"/>
      <w:lvlText w:val="•"/>
      <w:lvlJc w:val="left"/>
      <w:pPr>
        <w:ind w:left="8342" w:hanging="348"/>
      </w:pPr>
      <w:rPr>
        <w:rFonts w:hint="default"/>
      </w:rPr>
    </w:lvl>
  </w:abstractNum>
  <w:abstractNum w:abstractNumId="10">
    <w:nsid w:val="3D1766B0"/>
    <w:multiLevelType w:val="hybridMultilevel"/>
    <w:tmpl w:val="7B08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5617B8"/>
    <w:multiLevelType w:val="hybridMultilevel"/>
    <w:tmpl w:val="EF065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6E1C29"/>
    <w:multiLevelType w:val="hybridMultilevel"/>
    <w:tmpl w:val="19D8EA6E"/>
    <w:lvl w:ilvl="0" w:tplc="04B63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D4DB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8E8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60C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3A8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56F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3C6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8C2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D4F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5DA0942"/>
    <w:multiLevelType w:val="hybridMultilevel"/>
    <w:tmpl w:val="C750FC7C"/>
    <w:lvl w:ilvl="0" w:tplc="E7E87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606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C44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1E8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F44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68A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DC6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FE9C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5E4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7F76BBE"/>
    <w:multiLevelType w:val="hybridMultilevel"/>
    <w:tmpl w:val="52C6D74E"/>
    <w:lvl w:ilvl="0" w:tplc="6CE408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C8743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12F4B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1C145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72F7D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FE23A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22415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F251F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D082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653CB0"/>
    <w:multiLevelType w:val="hybridMultilevel"/>
    <w:tmpl w:val="CE58C5BC"/>
    <w:lvl w:ilvl="0" w:tplc="300CB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8ED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506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F2C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BEA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6C2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D46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AA5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E80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DF301E4"/>
    <w:multiLevelType w:val="hybridMultilevel"/>
    <w:tmpl w:val="7B08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44F73B9"/>
    <w:multiLevelType w:val="hybridMultilevel"/>
    <w:tmpl w:val="A5DA31C2"/>
    <w:lvl w:ilvl="0" w:tplc="53708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E40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CA7D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BA3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502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027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5A3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62F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9CC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6DA774A"/>
    <w:multiLevelType w:val="hybridMultilevel"/>
    <w:tmpl w:val="687CC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EAF0701"/>
    <w:multiLevelType w:val="hybridMultilevel"/>
    <w:tmpl w:val="AD983154"/>
    <w:lvl w:ilvl="0" w:tplc="EF88D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60D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F40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26A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AA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A2A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B2E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760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E0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1896A84"/>
    <w:multiLevelType w:val="hybridMultilevel"/>
    <w:tmpl w:val="24B474BC"/>
    <w:lvl w:ilvl="0" w:tplc="F3BE8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92C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3A1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FC3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FA7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CE9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2C9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CD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AA6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2130EBE"/>
    <w:multiLevelType w:val="hybridMultilevel"/>
    <w:tmpl w:val="6D98CE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6A556D6"/>
    <w:multiLevelType w:val="hybridMultilevel"/>
    <w:tmpl w:val="28F6CBC8"/>
    <w:lvl w:ilvl="0" w:tplc="4A1EE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161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502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4CF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69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12BB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76A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0E3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DC3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7DC1255"/>
    <w:multiLevelType w:val="hybridMultilevel"/>
    <w:tmpl w:val="CFD0DBB6"/>
    <w:lvl w:ilvl="0" w:tplc="6A7A44F8">
      <w:numFmt w:val="bullet"/>
      <w:lvlText w:val="–"/>
      <w:lvlJc w:val="left"/>
      <w:pPr>
        <w:ind w:left="464" w:hanging="212"/>
      </w:pPr>
      <w:rPr>
        <w:rFonts w:ascii="Times New Roman" w:eastAsia="Times New Roman" w:hAnsi="Times New Roman" w:hint="default"/>
        <w:w w:val="100"/>
        <w:sz w:val="28"/>
      </w:rPr>
    </w:lvl>
    <w:lvl w:ilvl="1" w:tplc="4E84874C">
      <w:numFmt w:val="bullet"/>
      <w:lvlText w:val="•"/>
      <w:lvlJc w:val="left"/>
      <w:pPr>
        <w:ind w:left="1458" w:hanging="212"/>
      </w:pPr>
      <w:rPr>
        <w:rFonts w:hint="default"/>
      </w:rPr>
    </w:lvl>
    <w:lvl w:ilvl="2" w:tplc="E08C013C">
      <w:numFmt w:val="bullet"/>
      <w:lvlText w:val="•"/>
      <w:lvlJc w:val="left"/>
      <w:pPr>
        <w:ind w:left="2457" w:hanging="212"/>
      </w:pPr>
      <w:rPr>
        <w:rFonts w:hint="default"/>
      </w:rPr>
    </w:lvl>
    <w:lvl w:ilvl="3" w:tplc="A8FC77FC">
      <w:numFmt w:val="bullet"/>
      <w:lvlText w:val="•"/>
      <w:lvlJc w:val="left"/>
      <w:pPr>
        <w:ind w:left="3455" w:hanging="212"/>
      </w:pPr>
      <w:rPr>
        <w:rFonts w:hint="default"/>
      </w:rPr>
    </w:lvl>
    <w:lvl w:ilvl="4" w:tplc="7E1459B4">
      <w:numFmt w:val="bullet"/>
      <w:lvlText w:val="•"/>
      <w:lvlJc w:val="left"/>
      <w:pPr>
        <w:ind w:left="4454" w:hanging="212"/>
      </w:pPr>
      <w:rPr>
        <w:rFonts w:hint="default"/>
      </w:rPr>
    </w:lvl>
    <w:lvl w:ilvl="5" w:tplc="BCEE756C">
      <w:numFmt w:val="bullet"/>
      <w:lvlText w:val="•"/>
      <w:lvlJc w:val="left"/>
      <w:pPr>
        <w:ind w:left="5453" w:hanging="212"/>
      </w:pPr>
      <w:rPr>
        <w:rFonts w:hint="default"/>
      </w:rPr>
    </w:lvl>
    <w:lvl w:ilvl="6" w:tplc="33B64F28">
      <w:numFmt w:val="bullet"/>
      <w:lvlText w:val="•"/>
      <w:lvlJc w:val="left"/>
      <w:pPr>
        <w:ind w:left="6451" w:hanging="212"/>
      </w:pPr>
      <w:rPr>
        <w:rFonts w:hint="default"/>
      </w:rPr>
    </w:lvl>
    <w:lvl w:ilvl="7" w:tplc="36083AC4">
      <w:numFmt w:val="bullet"/>
      <w:lvlText w:val="•"/>
      <w:lvlJc w:val="left"/>
      <w:pPr>
        <w:ind w:left="7450" w:hanging="212"/>
      </w:pPr>
      <w:rPr>
        <w:rFonts w:hint="default"/>
      </w:rPr>
    </w:lvl>
    <w:lvl w:ilvl="8" w:tplc="042C464A">
      <w:numFmt w:val="bullet"/>
      <w:lvlText w:val="•"/>
      <w:lvlJc w:val="left"/>
      <w:pPr>
        <w:ind w:left="8449" w:hanging="212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3"/>
  </w:num>
  <w:num w:numId="5">
    <w:abstractNumId w:val="21"/>
  </w:num>
  <w:num w:numId="6">
    <w:abstractNumId w:val="11"/>
  </w:num>
  <w:num w:numId="7">
    <w:abstractNumId w:val="12"/>
  </w:num>
  <w:num w:numId="8">
    <w:abstractNumId w:val="19"/>
  </w:num>
  <w:num w:numId="9">
    <w:abstractNumId w:val="15"/>
  </w:num>
  <w:num w:numId="10">
    <w:abstractNumId w:val="17"/>
  </w:num>
  <w:num w:numId="11">
    <w:abstractNumId w:val="0"/>
  </w:num>
  <w:num w:numId="12">
    <w:abstractNumId w:val="20"/>
  </w:num>
  <w:num w:numId="13">
    <w:abstractNumId w:val="13"/>
  </w:num>
  <w:num w:numId="14">
    <w:abstractNumId w:val="8"/>
  </w:num>
  <w:num w:numId="15">
    <w:abstractNumId w:val="16"/>
  </w:num>
  <w:num w:numId="16">
    <w:abstractNumId w:val="22"/>
  </w:num>
  <w:num w:numId="17">
    <w:abstractNumId w:val="2"/>
  </w:num>
  <w:num w:numId="18">
    <w:abstractNumId w:val="14"/>
  </w:num>
  <w:num w:numId="19">
    <w:abstractNumId w:val="6"/>
  </w:num>
  <w:num w:numId="20">
    <w:abstractNumId w:val="4"/>
  </w:num>
  <w:num w:numId="21">
    <w:abstractNumId w:val="7"/>
  </w:num>
  <w:num w:numId="22">
    <w:abstractNumId w:val="5"/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802"/>
    <w:rsid w:val="00014D0E"/>
    <w:rsid w:val="0006734A"/>
    <w:rsid w:val="00081089"/>
    <w:rsid w:val="000A23F6"/>
    <w:rsid w:val="000C1E89"/>
    <w:rsid w:val="000C7566"/>
    <w:rsid w:val="000D0F50"/>
    <w:rsid w:val="001125BD"/>
    <w:rsid w:val="00143FED"/>
    <w:rsid w:val="00171F68"/>
    <w:rsid w:val="001B7EF9"/>
    <w:rsid w:val="001E69BA"/>
    <w:rsid w:val="001F3590"/>
    <w:rsid w:val="00230741"/>
    <w:rsid w:val="0024706C"/>
    <w:rsid w:val="00257EA7"/>
    <w:rsid w:val="00263060"/>
    <w:rsid w:val="002665DC"/>
    <w:rsid w:val="002714FA"/>
    <w:rsid w:val="002E067E"/>
    <w:rsid w:val="002F3E17"/>
    <w:rsid w:val="002F615E"/>
    <w:rsid w:val="00326713"/>
    <w:rsid w:val="0034147B"/>
    <w:rsid w:val="00344800"/>
    <w:rsid w:val="0035183B"/>
    <w:rsid w:val="00372938"/>
    <w:rsid w:val="00373C67"/>
    <w:rsid w:val="00374576"/>
    <w:rsid w:val="00394802"/>
    <w:rsid w:val="003A368F"/>
    <w:rsid w:val="0044745D"/>
    <w:rsid w:val="0045295F"/>
    <w:rsid w:val="00454A1C"/>
    <w:rsid w:val="00457ACA"/>
    <w:rsid w:val="004935AA"/>
    <w:rsid w:val="00531BE9"/>
    <w:rsid w:val="005B4214"/>
    <w:rsid w:val="005E0CEF"/>
    <w:rsid w:val="0061242C"/>
    <w:rsid w:val="00631C51"/>
    <w:rsid w:val="0063611D"/>
    <w:rsid w:val="00673138"/>
    <w:rsid w:val="006805BF"/>
    <w:rsid w:val="00692F08"/>
    <w:rsid w:val="006A0423"/>
    <w:rsid w:val="006F0B4D"/>
    <w:rsid w:val="007142C2"/>
    <w:rsid w:val="00790B95"/>
    <w:rsid w:val="0079311E"/>
    <w:rsid w:val="00795421"/>
    <w:rsid w:val="007A01C7"/>
    <w:rsid w:val="007B4C1A"/>
    <w:rsid w:val="007B66D7"/>
    <w:rsid w:val="007C79A8"/>
    <w:rsid w:val="0080566F"/>
    <w:rsid w:val="008464F3"/>
    <w:rsid w:val="0085037A"/>
    <w:rsid w:val="00855FC0"/>
    <w:rsid w:val="0086006A"/>
    <w:rsid w:val="00885461"/>
    <w:rsid w:val="008B0CF9"/>
    <w:rsid w:val="008B10B2"/>
    <w:rsid w:val="008C05B7"/>
    <w:rsid w:val="008D4EE3"/>
    <w:rsid w:val="00936CD5"/>
    <w:rsid w:val="009B545E"/>
    <w:rsid w:val="00A35EE3"/>
    <w:rsid w:val="00AF6590"/>
    <w:rsid w:val="00B35A19"/>
    <w:rsid w:val="00BC2E35"/>
    <w:rsid w:val="00BC6FD8"/>
    <w:rsid w:val="00BF458F"/>
    <w:rsid w:val="00C044D7"/>
    <w:rsid w:val="00C31948"/>
    <w:rsid w:val="00C747F0"/>
    <w:rsid w:val="00CE4600"/>
    <w:rsid w:val="00D001B1"/>
    <w:rsid w:val="00D0694F"/>
    <w:rsid w:val="00DB077E"/>
    <w:rsid w:val="00E01773"/>
    <w:rsid w:val="00E66C13"/>
    <w:rsid w:val="00E812ED"/>
    <w:rsid w:val="00E901D3"/>
    <w:rsid w:val="00E90727"/>
    <w:rsid w:val="00ED4F43"/>
    <w:rsid w:val="00EE596D"/>
    <w:rsid w:val="00F35F0C"/>
    <w:rsid w:val="00FD0EBB"/>
    <w:rsid w:val="00FF1C01"/>
    <w:rsid w:val="00FF6F3F"/>
    <w:rsid w:val="00FF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11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Web)"/>
    <w:basedOn w:val="Normal"/>
    <w:uiPriority w:val="99"/>
    <w:semiHidden/>
    <w:rsid w:val="00885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7142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4480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7C79A8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C79A8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D0694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msonormalcxspmiddle">
    <w:name w:val="msonormalcxspmiddle"/>
    <w:basedOn w:val="Normal"/>
    <w:uiPriority w:val="99"/>
    <w:rsid w:val="00D069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">
    <w:name w:val="Обычный2"/>
    <w:uiPriority w:val="99"/>
    <w:rsid w:val="0079311E"/>
    <w:pPr>
      <w:widowControl w:val="0"/>
      <w:ind w:firstLine="720"/>
      <w:jc w:val="both"/>
    </w:pPr>
    <w:rPr>
      <w:rFonts w:ascii="Times" w:hAnsi="Times" w:cs="Times"/>
      <w:sz w:val="24"/>
      <w:szCs w:val="24"/>
    </w:rPr>
  </w:style>
  <w:style w:type="character" w:styleId="Hyperlink">
    <w:name w:val="Hyperlink"/>
    <w:basedOn w:val="DefaultParagraphFont"/>
    <w:uiPriority w:val="99"/>
    <w:rsid w:val="002F615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87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8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8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8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8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8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8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7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7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page2435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sovetcki/page2415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page2412.htm" TargetMode="External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edu.tatar.ru/sovetcki/page242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313</TotalTime>
  <Pages>13</Pages>
  <Words>5275</Words>
  <Characters>30069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35</cp:revision>
  <dcterms:created xsi:type="dcterms:W3CDTF">2023-06-20T11:25:00Z</dcterms:created>
  <dcterms:modified xsi:type="dcterms:W3CDTF">2024-12-04T10:18:00Z</dcterms:modified>
</cp:coreProperties>
</file>